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A8" w:rsidRPr="009242A8" w:rsidRDefault="00656A42" w:rsidP="00A9260B">
      <w:pPr>
        <w:jc w:val="center"/>
      </w:pPr>
      <w:r>
        <w:t>МИНИСТЕРСТВО НАУКИ И ВЫСШЕГО ОБРАЗОВАНИЯ</w:t>
      </w:r>
    </w:p>
    <w:p w:rsidR="009242A8" w:rsidRPr="009242A8" w:rsidRDefault="009242A8" w:rsidP="00A9260B">
      <w:pPr>
        <w:jc w:val="center"/>
      </w:pPr>
    </w:p>
    <w:p w:rsidR="00A9260B" w:rsidRPr="009242A8" w:rsidRDefault="00A9260B" w:rsidP="00A9260B">
      <w:pPr>
        <w:jc w:val="center"/>
      </w:pPr>
      <w:r w:rsidRPr="009242A8">
        <w:t xml:space="preserve">ФГБНУ «ФЕДЕРАЛЬНЫЙ ИССЛЕДОВАТЕЛЬСКИЙ ЦЕНТР ВСЕРОССИЙСКИЙ ИНСТИТУТ ГЕНЕТИЧЕСКИХ РЕСУРСОВ РАСТЕНИЙ имени Н. И. ВАВИЛОВА» </w:t>
      </w:r>
    </w:p>
    <w:p w:rsidR="00C6283F" w:rsidRPr="009242A8" w:rsidRDefault="00C6283F" w:rsidP="00A9260B">
      <w:pPr>
        <w:jc w:val="center"/>
      </w:pPr>
    </w:p>
    <w:p w:rsidR="00A9260B" w:rsidRDefault="00A9260B" w:rsidP="00A9260B">
      <w:pPr>
        <w:jc w:val="both"/>
        <w:rPr>
          <w:sz w:val="28"/>
          <w:szCs w:val="28"/>
        </w:rPr>
      </w:pPr>
    </w:p>
    <w:p w:rsidR="00A9260B" w:rsidRPr="009242A8" w:rsidRDefault="00A9260B" w:rsidP="00A9260B">
      <w:pPr>
        <w:jc w:val="center"/>
        <w:rPr>
          <w:b/>
        </w:rPr>
      </w:pPr>
      <w:r w:rsidRPr="009242A8">
        <w:rPr>
          <w:b/>
        </w:rPr>
        <w:t>Первое информационное письмо</w:t>
      </w:r>
    </w:p>
    <w:p w:rsidR="00A9260B" w:rsidRPr="009242A8" w:rsidRDefault="00A9260B" w:rsidP="00A9260B"/>
    <w:p w:rsidR="00A9260B" w:rsidRPr="009242A8" w:rsidRDefault="00A9260B" w:rsidP="00A9260B">
      <w:pPr>
        <w:jc w:val="center"/>
        <w:rPr>
          <w:b/>
        </w:rPr>
      </w:pPr>
      <w:r w:rsidRPr="009242A8">
        <w:rPr>
          <w:b/>
        </w:rPr>
        <w:t>Уважаемые коллеги!</w:t>
      </w:r>
    </w:p>
    <w:p w:rsidR="00A9260B" w:rsidRPr="009242A8" w:rsidRDefault="00A9260B" w:rsidP="00A9260B">
      <w:pPr>
        <w:rPr>
          <w:b/>
          <w:i/>
        </w:rPr>
      </w:pPr>
    </w:p>
    <w:p w:rsidR="00104F1A" w:rsidRPr="00AA557B" w:rsidRDefault="00656A42" w:rsidP="00AA557B">
      <w:pPr>
        <w:ind w:firstLine="567"/>
        <w:jc w:val="both"/>
        <w:rPr>
          <w:color w:val="000000" w:themeColor="text1"/>
        </w:rPr>
      </w:pPr>
      <w:r>
        <w:t xml:space="preserve">В </w:t>
      </w:r>
      <w:r w:rsidR="00104F1A">
        <w:t>2019</w:t>
      </w:r>
      <w:r>
        <w:t xml:space="preserve"> г. исполняется 125</w:t>
      </w:r>
      <w:r w:rsidR="00A9260B" w:rsidRPr="009242A8">
        <w:t xml:space="preserve"> лет со дня </w:t>
      </w:r>
      <w:r>
        <w:t>основания</w:t>
      </w:r>
      <w:r w:rsidR="00A9260B" w:rsidRPr="009242A8">
        <w:t xml:space="preserve"> </w:t>
      </w:r>
      <w:r w:rsidR="00F678E2">
        <w:t>Федерального исследовательского центра «</w:t>
      </w:r>
      <w:r w:rsidR="00104F1A">
        <w:t>Всероссийск</w:t>
      </w:r>
      <w:r w:rsidR="00F678E2">
        <w:t>ий</w:t>
      </w:r>
      <w:r w:rsidR="00104F1A" w:rsidRPr="009242A8">
        <w:t xml:space="preserve"> институт генетических ресурсов растений имени Н. И. Вавилова</w:t>
      </w:r>
      <w:r w:rsidR="00F678E2">
        <w:t xml:space="preserve">» (ВИР), </w:t>
      </w:r>
      <w:r w:rsidR="00AA557B">
        <w:t xml:space="preserve">ведущего свою </w:t>
      </w:r>
      <w:r w:rsidR="00AA557B" w:rsidRPr="00AA557B">
        <w:rPr>
          <w:color w:val="000000" w:themeColor="text1"/>
        </w:rPr>
        <w:t>историю от</w:t>
      </w:r>
      <w:r w:rsidR="00104F1A" w:rsidRPr="00AA557B">
        <w:rPr>
          <w:color w:val="000000" w:themeColor="text1"/>
        </w:rPr>
        <w:t xml:space="preserve"> </w:t>
      </w:r>
      <w:r w:rsidR="00AA557B" w:rsidRPr="00AA557B">
        <w:rPr>
          <w:color w:val="000000" w:themeColor="text1"/>
        </w:rPr>
        <w:t>Бюро по прикладной ботанике, образованного в</w:t>
      </w:r>
      <w:r w:rsidR="00104F1A" w:rsidRPr="00AA557B">
        <w:rPr>
          <w:color w:val="000000" w:themeColor="text1"/>
        </w:rPr>
        <w:t xml:space="preserve"> 1894 г. при Ученом комитете Министерства земледелия и государственных имуществ Российской империи. </w:t>
      </w:r>
    </w:p>
    <w:p w:rsidR="00A9260B" w:rsidRPr="009242A8" w:rsidRDefault="00C3398C" w:rsidP="00A9260B">
      <w:pPr>
        <w:ind w:firstLine="660"/>
        <w:jc w:val="both"/>
        <w:rPr>
          <w:b/>
        </w:rPr>
      </w:pPr>
      <w:r>
        <w:t>В честь</w:t>
      </w:r>
      <w:r w:rsidR="00A9260B" w:rsidRPr="009242A8">
        <w:t xml:space="preserve"> юбилейной даты </w:t>
      </w:r>
      <w:r w:rsidR="00AA557B">
        <w:t>и в целях о</w:t>
      </w:r>
      <w:r w:rsidR="00C84E90">
        <w:t>бсуждения</w:t>
      </w:r>
      <w:r w:rsidR="00AA557B">
        <w:t xml:space="preserve"> широкого спектра насущных проблем </w:t>
      </w:r>
      <w:r w:rsidR="00D12249">
        <w:t xml:space="preserve">и перспектив развития </w:t>
      </w:r>
      <w:r w:rsidR="00AA557B">
        <w:t>прикладной ботаники в России и в мире</w:t>
      </w:r>
      <w:r w:rsidR="00234A18">
        <w:t>,</w:t>
      </w:r>
      <w:r w:rsidR="00D12249">
        <w:t xml:space="preserve"> в целях решения глобальных задач повышения</w:t>
      </w:r>
      <w:r w:rsidR="00113F63">
        <w:t xml:space="preserve"> качества и продуктивности сельскохозяйственных культур и вовлечения в хозяйственных оборот новых культур</w:t>
      </w:r>
      <w:r w:rsidR="00234A18">
        <w:t>,</w:t>
      </w:r>
      <w:r w:rsidR="00113F63">
        <w:t xml:space="preserve"> а также в целях реализации приоритетов Стратегии  научно-технологического развития РФ, обеспечения продовольственной и технологической безопасности России и ее отдельных регионов,</w:t>
      </w:r>
      <w:r w:rsidR="003014F8">
        <w:t xml:space="preserve"> импортозамещения</w:t>
      </w:r>
      <w:r w:rsidR="00AA557B">
        <w:t xml:space="preserve"> </w:t>
      </w:r>
      <w:r w:rsidR="00113F63">
        <w:t>ВИР</w:t>
      </w:r>
      <w:r w:rsidR="00116305">
        <w:t xml:space="preserve"> </w:t>
      </w:r>
      <w:r w:rsidR="00157BB6">
        <w:t>проводит 25 - 28</w:t>
      </w:r>
      <w:r w:rsidR="00104F1A">
        <w:t xml:space="preserve"> ноября 2019</w:t>
      </w:r>
      <w:r w:rsidR="00A9260B" w:rsidRPr="009242A8">
        <w:t xml:space="preserve"> г. </w:t>
      </w:r>
      <w:r w:rsidR="00104F1A">
        <w:rPr>
          <w:b/>
        </w:rPr>
        <w:t>М</w:t>
      </w:r>
      <w:r w:rsidR="00A9260B" w:rsidRPr="009242A8">
        <w:rPr>
          <w:b/>
        </w:rPr>
        <w:t>еждународную конференцию «</w:t>
      </w:r>
      <w:r w:rsidR="005769F4">
        <w:rPr>
          <w:b/>
        </w:rPr>
        <w:t>125 лет п</w:t>
      </w:r>
      <w:r w:rsidR="00104F1A">
        <w:rPr>
          <w:b/>
        </w:rPr>
        <w:t>рикладной ботаники</w:t>
      </w:r>
      <w:r w:rsidR="00443163">
        <w:rPr>
          <w:b/>
        </w:rPr>
        <w:t xml:space="preserve"> в России</w:t>
      </w:r>
      <w:r w:rsidR="00A9260B" w:rsidRPr="009242A8">
        <w:rPr>
          <w:b/>
        </w:rPr>
        <w:t>»</w:t>
      </w:r>
      <w:r w:rsidR="007266CD" w:rsidRPr="009242A8">
        <w:rPr>
          <w:b/>
        </w:rPr>
        <w:t>.</w:t>
      </w:r>
    </w:p>
    <w:p w:rsidR="00A9260B" w:rsidRPr="009242A8" w:rsidRDefault="00A9260B" w:rsidP="00A9260B">
      <w:pPr>
        <w:ind w:left="660"/>
      </w:pPr>
    </w:p>
    <w:p w:rsidR="002D7D10" w:rsidRPr="00113F63" w:rsidRDefault="00A9260B" w:rsidP="00113F63">
      <w:pPr>
        <w:ind w:left="660"/>
        <w:jc w:val="center"/>
        <w:rPr>
          <w:b/>
        </w:rPr>
      </w:pPr>
      <w:r w:rsidRPr="00104F1A">
        <w:rPr>
          <w:b/>
        </w:rPr>
        <w:t>Тематические направления конференции:</w:t>
      </w:r>
    </w:p>
    <w:p w:rsidR="00AA557B" w:rsidRPr="00AA557B" w:rsidRDefault="00AA557B" w:rsidP="00AA557B">
      <w:pPr>
        <w:pStyle w:val="a4"/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</w:p>
    <w:p w:rsidR="005541A6" w:rsidRPr="00116305" w:rsidRDefault="00113F63" w:rsidP="00703096">
      <w:pPr>
        <w:pStyle w:val="a4"/>
        <w:autoSpaceDE w:val="0"/>
        <w:autoSpaceDN w:val="0"/>
        <w:adjustRightInd w:val="0"/>
        <w:spacing w:after="240"/>
        <w:ind w:left="0"/>
        <w:contextualSpacing w:val="0"/>
        <w:jc w:val="both"/>
        <w:rPr>
          <w:rFonts w:ascii="Times New Roman , serif" w:hAnsi="Times New Roman , serif"/>
          <w:b/>
        </w:rPr>
      </w:pPr>
      <w:r>
        <w:rPr>
          <w:rFonts w:ascii="Times New Roman , serif" w:hAnsi="Times New Roman , serif"/>
          <w:b/>
        </w:rPr>
        <w:t>1</w:t>
      </w:r>
      <w:r w:rsidRPr="00116305">
        <w:rPr>
          <w:rFonts w:ascii="Times New Roman , serif" w:hAnsi="Times New Roman , serif"/>
          <w:b/>
        </w:rPr>
        <w:t xml:space="preserve">. </w:t>
      </w:r>
      <w:r w:rsidRPr="00104F1A">
        <w:rPr>
          <w:rFonts w:ascii="Times New Roman , serif" w:hAnsi="Times New Roman , serif" w:hint="eastAsia"/>
          <w:b/>
        </w:rPr>
        <w:t>ПРИКЛАДНАЯ</w:t>
      </w:r>
      <w:r w:rsidRPr="00104F1A">
        <w:rPr>
          <w:rFonts w:ascii="Times New Roman , serif" w:hAnsi="Times New Roman , serif"/>
          <w:b/>
        </w:rPr>
        <w:t xml:space="preserve"> </w:t>
      </w:r>
      <w:r w:rsidRPr="00104F1A">
        <w:rPr>
          <w:rFonts w:ascii="Times New Roman , serif" w:hAnsi="Times New Roman , serif" w:hint="eastAsia"/>
          <w:b/>
        </w:rPr>
        <w:t>БОТАНИКА</w:t>
      </w:r>
      <w:r>
        <w:rPr>
          <w:rFonts w:ascii="Times New Roman , serif" w:hAnsi="Times New Roman , serif"/>
          <w:b/>
        </w:rPr>
        <w:t xml:space="preserve">: </w:t>
      </w:r>
      <w:r>
        <w:rPr>
          <w:rFonts w:ascii="Times New Roman , serif" w:hAnsi="Times New Roman , serif" w:hint="eastAsia"/>
          <w:b/>
        </w:rPr>
        <w:t>ВЗГЛЯД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В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БУДУЩЕЕ</w:t>
      </w:r>
      <w:r>
        <w:rPr>
          <w:rFonts w:ascii="Times New Roman , serif" w:hAnsi="Times New Roman , serif"/>
          <w:b/>
        </w:rPr>
        <w:t xml:space="preserve"> </w:t>
      </w:r>
    </w:p>
    <w:p w:rsidR="00F9086B" w:rsidRDefault="00F9086B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Генетические ресурсы растений как залог сохранения и развития человечества</w:t>
      </w:r>
      <w:r w:rsidR="007346B0">
        <w:rPr>
          <w:rFonts w:ascii="Times New Roman , serif" w:hAnsi="Times New Roman , serif"/>
        </w:rPr>
        <w:t>. Нереализованные возможности, нов</w:t>
      </w:r>
      <w:r w:rsidR="00452ACC">
        <w:rPr>
          <w:rFonts w:ascii="Times New Roman , serif" w:hAnsi="Times New Roman , serif"/>
        </w:rPr>
        <w:t>ые задачи, подходы и технологии;</w:t>
      </w:r>
    </w:p>
    <w:p w:rsidR="00F9086B" w:rsidRDefault="00F9086B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Эффективность использования генетических ресурсов растений в реализации проектов стратегии научно-технического развития России</w:t>
      </w:r>
      <w:r w:rsidR="00452ACC">
        <w:rPr>
          <w:rFonts w:ascii="Times New Roman , serif" w:hAnsi="Times New Roman , serif"/>
        </w:rPr>
        <w:t>;</w:t>
      </w:r>
    </w:p>
    <w:p w:rsidR="00F9086B" w:rsidRPr="00F9086B" w:rsidRDefault="000C6F56" w:rsidP="00F9086B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Дикие родичи -</w:t>
      </w:r>
      <w:r w:rsidR="00F9086B" w:rsidRPr="00116305">
        <w:rPr>
          <w:rFonts w:ascii="Times New Roman , serif" w:hAnsi="Times New Roman , serif"/>
        </w:rPr>
        <w:t xml:space="preserve"> ресурс расширения генетического разнообразия культурных растений. Неодоместикация</w:t>
      </w:r>
      <w:r w:rsidR="00F9086B">
        <w:rPr>
          <w:rFonts w:ascii="Times New Roman , serif" w:hAnsi="Times New Roman , serif"/>
        </w:rPr>
        <w:t xml:space="preserve">. </w:t>
      </w:r>
      <w:r w:rsidR="00F9086B" w:rsidRPr="00F9086B">
        <w:rPr>
          <w:rFonts w:ascii="Times New Roman , serif" w:hAnsi="Times New Roman , serif"/>
        </w:rPr>
        <w:t>Интродукция и введение в культуру новых видов; малораспространенные и забытые сельскохозяйственные культуры;</w:t>
      </w:r>
    </w:p>
    <w:p w:rsidR="00116305" w:rsidRPr="007346B0" w:rsidRDefault="00116305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 w:rsidRPr="00116305">
        <w:rPr>
          <w:rFonts w:ascii="Times New Roman , serif" w:hAnsi="Times New Roman , serif"/>
        </w:rPr>
        <w:t>Происхождение, эволюция, доместикация и география культурных растений</w:t>
      </w:r>
      <w:r w:rsidR="00F9086B">
        <w:rPr>
          <w:rFonts w:ascii="Times New Roman , serif" w:hAnsi="Times New Roman , serif"/>
        </w:rPr>
        <w:t>, п</w:t>
      </w:r>
      <w:r w:rsidRPr="00F9086B">
        <w:rPr>
          <w:rFonts w:ascii="Times New Roman , serif" w:hAnsi="Times New Roman , serif"/>
        </w:rPr>
        <w:t>роблем</w:t>
      </w:r>
      <w:r w:rsidR="00F9086B">
        <w:rPr>
          <w:rFonts w:ascii="Times New Roman , serif" w:hAnsi="Times New Roman , serif"/>
        </w:rPr>
        <w:t>ы</w:t>
      </w:r>
      <w:r w:rsidRPr="00F9086B">
        <w:rPr>
          <w:rFonts w:ascii="Times New Roman , serif" w:hAnsi="Times New Roman , serif"/>
        </w:rPr>
        <w:t xml:space="preserve"> вида и видообразования</w:t>
      </w:r>
      <w:r w:rsidR="007346B0">
        <w:rPr>
          <w:rFonts w:ascii="Times New Roman , serif" w:hAnsi="Times New Roman , serif"/>
        </w:rPr>
        <w:t xml:space="preserve">. </w:t>
      </w:r>
      <w:r w:rsidRPr="007346B0">
        <w:rPr>
          <w:rFonts w:ascii="Times New Roman , serif" w:hAnsi="Times New Roman , serif"/>
        </w:rPr>
        <w:t>Классификация и филогения культурных растений как инструментарий селекции. Экотипическая и эколого-географическая дифференциация генофонда;</w:t>
      </w:r>
    </w:p>
    <w:p w:rsidR="00703096" w:rsidRPr="007346B0" w:rsidRDefault="00116305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 w:rsidRPr="00116305">
        <w:rPr>
          <w:rFonts w:ascii="Times New Roman , serif" w:hAnsi="Times New Roman , serif"/>
        </w:rPr>
        <w:t xml:space="preserve">Структурная ботаника и репродуктивная биология </w:t>
      </w:r>
      <w:r w:rsidR="000C6F56">
        <w:rPr>
          <w:rFonts w:ascii="Times New Roman , serif" w:hAnsi="Times New Roman , serif"/>
        </w:rPr>
        <w:t>-</w:t>
      </w:r>
      <w:r w:rsidRPr="00116305">
        <w:rPr>
          <w:rFonts w:ascii="Times New Roman , serif" w:hAnsi="Times New Roman , serif"/>
        </w:rPr>
        <w:t xml:space="preserve"> методы изучения систематики, репродукции, формообразования и адаптивности культурных растений.</w:t>
      </w:r>
    </w:p>
    <w:p w:rsidR="005541A6" w:rsidRPr="005541A6" w:rsidRDefault="005541A6" w:rsidP="005541A6">
      <w:pPr>
        <w:pStyle w:val="a4"/>
        <w:autoSpaceDE w:val="0"/>
        <w:autoSpaceDN w:val="0"/>
        <w:adjustRightInd w:val="0"/>
        <w:ind w:left="360"/>
        <w:contextualSpacing w:val="0"/>
        <w:jc w:val="both"/>
        <w:rPr>
          <w:rFonts w:ascii="Times New Roman , serif" w:hAnsi="Times New Roman , serif"/>
        </w:rPr>
      </w:pPr>
    </w:p>
    <w:p w:rsidR="00A9260B" w:rsidRDefault="00113F63" w:rsidP="005541A6">
      <w:pPr>
        <w:spacing w:line="276" w:lineRule="auto"/>
        <w:jc w:val="both"/>
        <w:rPr>
          <w:sz w:val="22"/>
          <w:szCs w:val="22"/>
        </w:rPr>
      </w:pPr>
      <w:r>
        <w:rPr>
          <w:b/>
        </w:rPr>
        <w:t>2</w:t>
      </w:r>
      <w:r w:rsidRPr="0035128D">
        <w:rPr>
          <w:b/>
        </w:rPr>
        <w:t xml:space="preserve">. </w:t>
      </w:r>
      <w:r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МОБИЛИЗАЦИ</w:t>
      </w:r>
      <w:r>
        <w:rPr>
          <w:rFonts w:ascii="Times New Roman , serif" w:hAnsi="Times New Roman , serif" w:hint="eastAsia"/>
          <w:b/>
        </w:rPr>
        <w:t>Я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И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СОХРАНЕНИ</w:t>
      </w:r>
      <w:r>
        <w:rPr>
          <w:rFonts w:ascii="Times New Roman , serif" w:hAnsi="Times New Roman , serif" w:hint="eastAsia"/>
          <w:b/>
        </w:rPr>
        <w:t>Е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ГЕНЕТИЧЕСКИХ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РЕСУРСОВ</w:t>
      </w:r>
      <w:r w:rsidRPr="005541A6">
        <w:rPr>
          <w:rFonts w:ascii="Times New Roman , serif" w:hAnsi="Times New Roman , serif"/>
          <w:b/>
        </w:rPr>
        <w:t xml:space="preserve"> </w:t>
      </w:r>
      <w:r w:rsidRPr="005541A6">
        <w:rPr>
          <w:rFonts w:ascii="Times New Roman , serif" w:hAnsi="Times New Roman , serif" w:hint="eastAsia"/>
          <w:b/>
        </w:rPr>
        <w:t>РАСТЕНИЙ</w:t>
      </w:r>
      <w:r w:rsidRPr="0035128D">
        <w:rPr>
          <w:sz w:val="22"/>
          <w:szCs w:val="22"/>
        </w:rPr>
        <w:t xml:space="preserve"> </w:t>
      </w:r>
    </w:p>
    <w:p w:rsidR="007346B0" w:rsidRPr="00140D99" w:rsidRDefault="000C6F56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  <w:lang w:val="en-US"/>
        </w:rPr>
        <w:t>C</w:t>
      </w:r>
      <w:r w:rsidR="007346B0" w:rsidRPr="00140D99">
        <w:rPr>
          <w:rFonts w:ascii="Times New Roman , serif" w:hAnsi="Times New Roman , serif"/>
        </w:rPr>
        <w:t>охранени</w:t>
      </w:r>
      <w:r>
        <w:rPr>
          <w:rFonts w:ascii="Times New Roman , serif" w:hAnsi="Times New Roman , serif"/>
        </w:rPr>
        <w:t>е</w:t>
      </w:r>
      <w:r w:rsidR="007346B0" w:rsidRPr="00140D99">
        <w:rPr>
          <w:rFonts w:ascii="Times New Roman , serif" w:hAnsi="Times New Roman , serif"/>
        </w:rPr>
        <w:t xml:space="preserve"> генетического разнообразия растений</w:t>
      </w:r>
      <w:r>
        <w:rPr>
          <w:rFonts w:ascii="Times New Roman , serif" w:hAnsi="Times New Roman , serif"/>
        </w:rPr>
        <w:t>: стратегии</w:t>
      </w:r>
      <w:r w:rsidRPr="000C6F56">
        <w:rPr>
          <w:rFonts w:ascii="Times New Roman , serif" w:hAnsi="Times New Roman , serif"/>
          <w:i/>
        </w:rPr>
        <w:t xml:space="preserve"> </w:t>
      </w:r>
      <w:r w:rsidR="007346B0">
        <w:rPr>
          <w:rFonts w:ascii="Times New Roman , serif" w:hAnsi="Times New Roman , serif"/>
          <w:i/>
          <w:lang w:val="en-US"/>
        </w:rPr>
        <w:t>in</w:t>
      </w:r>
      <w:r w:rsidR="007346B0" w:rsidRPr="007346B0">
        <w:rPr>
          <w:rFonts w:ascii="Times New Roman , serif" w:hAnsi="Times New Roman , serif"/>
          <w:i/>
        </w:rPr>
        <w:t xml:space="preserve"> </w:t>
      </w:r>
      <w:r w:rsidR="007346B0">
        <w:rPr>
          <w:rFonts w:ascii="Times New Roman , serif" w:hAnsi="Times New Roman , serif"/>
          <w:i/>
          <w:lang w:val="en-US"/>
        </w:rPr>
        <w:t>situ</w:t>
      </w:r>
      <w:r w:rsidR="007346B0" w:rsidRPr="007346B0">
        <w:rPr>
          <w:rFonts w:ascii="Times New Roman , serif" w:hAnsi="Times New Roman , serif"/>
          <w:i/>
        </w:rPr>
        <w:t xml:space="preserve"> </w:t>
      </w:r>
      <w:r w:rsidR="007346B0" w:rsidRPr="007346B0">
        <w:rPr>
          <w:rFonts w:ascii="Times New Roman , serif" w:hAnsi="Times New Roman , serif"/>
        </w:rPr>
        <w:t>и</w:t>
      </w:r>
      <w:r w:rsidR="007346B0" w:rsidRPr="007346B0">
        <w:rPr>
          <w:rFonts w:ascii="Times New Roman , serif" w:hAnsi="Times New Roman , serif"/>
          <w:i/>
        </w:rPr>
        <w:t xml:space="preserve"> </w:t>
      </w:r>
      <w:r w:rsidR="007346B0">
        <w:rPr>
          <w:rFonts w:ascii="Times New Roman , serif" w:hAnsi="Times New Roman , serif"/>
          <w:i/>
          <w:lang w:val="en-US"/>
        </w:rPr>
        <w:t>e</w:t>
      </w:r>
      <w:r w:rsidR="007346B0" w:rsidRPr="002C5727">
        <w:rPr>
          <w:rFonts w:ascii="Times New Roman , serif" w:hAnsi="Times New Roman , serif"/>
          <w:i/>
        </w:rPr>
        <w:t>x situ</w:t>
      </w:r>
      <w:r w:rsidR="00113F63" w:rsidRPr="00113F63">
        <w:rPr>
          <w:rFonts w:ascii="Times New Roman , serif" w:hAnsi="Times New Roman , serif"/>
        </w:rPr>
        <w:t>,</w:t>
      </w:r>
      <w:r w:rsidR="007346B0" w:rsidRPr="00140D99">
        <w:rPr>
          <w:rFonts w:ascii="Times New Roman , serif" w:hAnsi="Times New Roman , serif"/>
        </w:rPr>
        <w:t xml:space="preserve"> </w:t>
      </w:r>
      <w:r w:rsidR="007346B0">
        <w:rPr>
          <w:rFonts w:ascii="Times New Roman , serif" w:hAnsi="Times New Roman , serif"/>
        </w:rPr>
        <w:t xml:space="preserve">новые </w:t>
      </w:r>
      <w:r w:rsidR="007346B0" w:rsidRPr="00140D99">
        <w:rPr>
          <w:rFonts w:ascii="Times New Roman , serif" w:hAnsi="Times New Roman , serif"/>
        </w:rPr>
        <w:t>метод</w:t>
      </w:r>
      <w:r w:rsidR="007346B0">
        <w:rPr>
          <w:rFonts w:ascii="Times New Roman , serif" w:hAnsi="Times New Roman , serif"/>
        </w:rPr>
        <w:t>ы и технологии</w:t>
      </w:r>
      <w:r w:rsidR="007346B0" w:rsidRPr="00140D99">
        <w:rPr>
          <w:rFonts w:ascii="Times New Roman , serif" w:hAnsi="Times New Roman , serif"/>
        </w:rPr>
        <w:t xml:space="preserve">, </w:t>
      </w:r>
      <w:r w:rsidR="00D4076C">
        <w:rPr>
          <w:rFonts w:ascii="Times New Roman , serif" w:hAnsi="Times New Roman , serif"/>
        </w:rPr>
        <w:t xml:space="preserve">проблемы </w:t>
      </w:r>
      <w:r>
        <w:rPr>
          <w:rFonts w:ascii="Times New Roman , serif" w:hAnsi="Times New Roman , serif"/>
        </w:rPr>
        <w:t xml:space="preserve">генетической стабильности, </w:t>
      </w:r>
      <w:r w:rsidR="00D4076C">
        <w:rPr>
          <w:rFonts w:ascii="Times New Roman , serif" w:hAnsi="Times New Roman , serif"/>
        </w:rPr>
        <w:t>старения</w:t>
      </w:r>
      <w:r>
        <w:rPr>
          <w:rFonts w:ascii="Times New Roman , serif" w:hAnsi="Times New Roman , serif"/>
        </w:rPr>
        <w:t xml:space="preserve"> и</w:t>
      </w:r>
      <w:r w:rsidR="00D4076C">
        <w:rPr>
          <w:rFonts w:ascii="Times New Roman , serif" w:hAnsi="Times New Roman , serif"/>
        </w:rPr>
        <w:t xml:space="preserve"> контроля качества</w:t>
      </w:r>
      <w:r w:rsidR="003014F8">
        <w:rPr>
          <w:rFonts w:ascii="Times New Roman , serif" w:hAnsi="Times New Roman , serif"/>
        </w:rPr>
        <w:t>;</w:t>
      </w:r>
    </w:p>
    <w:p w:rsidR="005541A6" w:rsidRPr="00140D99" w:rsidRDefault="00AA557B" w:rsidP="005541A6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Р</w:t>
      </w:r>
      <w:r w:rsidR="005541A6" w:rsidRPr="00140D99">
        <w:rPr>
          <w:rFonts w:ascii="Times New Roman , serif" w:hAnsi="Times New Roman , serif"/>
        </w:rPr>
        <w:t>азвитие методологических и практических аспектов мобилизации генетическ</w:t>
      </w:r>
      <w:r w:rsidR="00452ACC">
        <w:rPr>
          <w:rFonts w:ascii="Times New Roman , serif" w:hAnsi="Times New Roman , serif"/>
        </w:rPr>
        <w:t>их ресурсов растений</w:t>
      </w:r>
      <w:r w:rsidR="003014F8">
        <w:rPr>
          <w:rFonts w:ascii="Times New Roman , serif" w:hAnsi="Times New Roman , serif"/>
        </w:rPr>
        <w:t>;</w:t>
      </w:r>
    </w:p>
    <w:p w:rsidR="005541A6" w:rsidRPr="00140D99" w:rsidRDefault="00113F63" w:rsidP="005541A6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Пути сохранения</w:t>
      </w:r>
      <w:r w:rsidR="00D4076C">
        <w:rPr>
          <w:rFonts w:ascii="Times New Roman , serif" w:hAnsi="Times New Roman , serif"/>
        </w:rPr>
        <w:t xml:space="preserve"> агробиоразнооб</w:t>
      </w:r>
      <w:r w:rsidR="00452ACC">
        <w:rPr>
          <w:rFonts w:ascii="Times New Roman , serif" w:hAnsi="Times New Roman , serif"/>
        </w:rPr>
        <w:t>раз</w:t>
      </w:r>
      <w:r>
        <w:rPr>
          <w:rFonts w:ascii="Times New Roman , serif" w:hAnsi="Times New Roman , serif"/>
        </w:rPr>
        <w:t>ия</w:t>
      </w:r>
      <w:r w:rsidR="003014F8">
        <w:rPr>
          <w:rFonts w:ascii="Times New Roman , serif" w:hAnsi="Times New Roman , serif"/>
        </w:rPr>
        <w:t>.</w:t>
      </w:r>
    </w:p>
    <w:p w:rsidR="005541A6" w:rsidRDefault="005541A6" w:rsidP="00DC4C40">
      <w:pPr>
        <w:spacing w:line="276" w:lineRule="auto"/>
        <w:ind w:firstLine="709"/>
        <w:jc w:val="both"/>
        <w:rPr>
          <w:b/>
        </w:rPr>
      </w:pPr>
    </w:p>
    <w:p w:rsidR="00AA557B" w:rsidRDefault="00113F63" w:rsidP="00DC4C40">
      <w:pPr>
        <w:spacing w:after="240" w:line="276" w:lineRule="auto"/>
        <w:jc w:val="both"/>
        <w:rPr>
          <w:highlight w:val="yellow"/>
        </w:rPr>
      </w:pPr>
      <w:r w:rsidRPr="00B75B69">
        <w:rPr>
          <w:b/>
        </w:rPr>
        <w:lastRenderedPageBreak/>
        <w:t>3</w:t>
      </w:r>
      <w:r>
        <w:rPr>
          <w:b/>
        </w:rPr>
        <w:t>. ИЗУЧЕНИЕ Г</w:t>
      </w:r>
      <w:r w:rsidRPr="000718FB">
        <w:rPr>
          <w:b/>
        </w:rPr>
        <w:t>ЕНЕТИЧЕСКО</w:t>
      </w:r>
      <w:r>
        <w:rPr>
          <w:b/>
        </w:rPr>
        <w:t>ГО РАЗНООБРАЗИЯ</w:t>
      </w:r>
      <w:r w:rsidRPr="000718FB">
        <w:rPr>
          <w:b/>
        </w:rPr>
        <w:t xml:space="preserve"> МИРОВЫХ РАСТИТЕЛЬНЫХ РЕСУРСОВ </w:t>
      </w:r>
    </w:p>
    <w:p w:rsidR="00116305" w:rsidRDefault="00B75B69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К</w:t>
      </w:r>
      <w:r w:rsidR="00116305">
        <w:rPr>
          <w:rFonts w:ascii="Times New Roman , serif" w:hAnsi="Times New Roman , serif"/>
        </w:rPr>
        <w:t>оллекции</w:t>
      </w:r>
      <w:r>
        <w:rPr>
          <w:rFonts w:ascii="Times New Roman , serif" w:hAnsi="Times New Roman , serif"/>
        </w:rPr>
        <w:t xml:space="preserve"> генетических ресурсов растений в постгеномную эру</w:t>
      </w:r>
      <w:r w:rsidR="00116305">
        <w:rPr>
          <w:rFonts w:ascii="Times New Roman , serif" w:hAnsi="Times New Roman , serif"/>
        </w:rPr>
        <w:t>;</w:t>
      </w:r>
    </w:p>
    <w:p w:rsidR="00116305" w:rsidRPr="00657CDF" w:rsidRDefault="00116305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 w:rsidRPr="00657CDF">
        <w:rPr>
          <w:rFonts w:ascii="Times New Roman , serif" w:hAnsi="Times New Roman , serif"/>
        </w:rPr>
        <w:t>Генетический потенциал ресурсов растений</w:t>
      </w:r>
      <w:r w:rsidR="00B75B69">
        <w:rPr>
          <w:rFonts w:ascii="Times New Roman , serif" w:hAnsi="Times New Roman , serif"/>
        </w:rPr>
        <w:t>:</w:t>
      </w:r>
      <w:r w:rsidRPr="00657CDF">
        <w:rPr>
          <w:rFonts w:ascii="Times New Roman , serif" w:hAnsi="Times New Roman , serif"/>
        </w:rPr>
        <w:t xml:space="preserve"> продуктивност</w:t>
      </w:r>
      <w:r w:rsidR="00B75B69">
        <w:rPr>
          <w:rFonts w:ascii="Times New Roman , serif" w:hAnsi="Times New Roman , serif"/>
        </w:rPr>
        <w:t xml:space="preserve">ь, </w:t>
      </w:r>
      <w:r w:rsidRPr="00657CDF">
        <w:rPr>
          <w:rFonts w:ascii="Times New Roman , serif" w:hAnsi="Times New Roman , serif"/>
        </w:rPr>
        <w:t>качеств</w:t>
      </w:r>
      <w:r w:rsidR="00B75B69">
        <w:rPr>
          <w:rFonts w:ascii="Times New Roman , serif" w:hAnsi="Times New Roman , serif"/>
        </w:rPr>
        <w:t>о, адаптивность</w:t>
      </w:r>
      <w:r>
        <w:rPr>
          <w:rFonts w:ascii="Times New Roman , serif" w:hAnsi="Times New Roman , serif"/>
        </w:rPr>
        <w:t>;</w:t>
      </w:r>
    </w:p>
    <w:p w:rsidR="00116305" w:rsidRDefault="00CB09BF" w:rsidP="00116305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Использование о</w:t>
      </w:r>
      <w:r w:rsidR="00B75B69">
        <w:rPr>
          <w:rFonts w:ascii="Times New Roman , serif" w:hAnsi="Times New Roman , serif"/>
        </w:rPr>
        <w:t>миксны</w:t>
      </w:r>
      <w:r>
        <w:rPr>
          <w:rFonts w:ascii="Times New Roman , serif" w:hAnsi="Times New Roman , serif"/>
        </w:rPr>
        <w:t>х</w:t>
      </w:r>
      <w:r w:rsidR="00B75B69">
        <w:rPr>
          <w:rFonts w:ascii="Times New Roman , serif" w:hAnsi="Times New Roman , serif"/>
        </w:rPr>
        <w:t xml:space="preserve"> технологи</w:t>
      </w:r>
      <w:r>
        <w:rPr>
          <w:rFonts w:ascii="Times New Roman , serif" w:hAnsi="Times New Roman , serif"/>
        </w:rPr>
        <w:t>й</w:t>
      </w:r>
      <w:r w:rsidR="00116305">
        <w:rPr>
          <w:rFonts w:ascii="Times New Roman , serif" w:hAnsi="Times New Roman , serif"/>
        </w:rPr>
        <w:t xml:space="preserve"> </w:t>
      </w:r>
      <w:r>
        <w:rPr>
          <w:rFonts w:ascii="Times New Roman , serif" w:hAnsi="Times New Roman , serif"/>
        </w:rPr>
        <w:t>для изучения</w:t>
      </w:r>
      <w:r w:rsidR="00B75B69">
        <w:rPr>
          <w:rFonts w:ascii="Times New Roman , serif" w:hAnsi="Times New Roman , serif"/>
        </w:rPr>
        <w:t xml:space="preserve"> генетических ресурсов растений</w:t>
      </w:r>
      <w:r w:rsidR="00116305">
        <w:rPr>
          <w:rFonts w:ascii="Times New Roman , serif" w:hAnsi="Times New Roman , serif"/>
        </w:rPr>
        <w:t>;</w:t>
      </w:r>
    </w:p>
    <w:p w:rsidR="00A6568E" w:rsidRPr="0040616A" w:rsidRDefault="00A6568E" w:rsidP="00A6568E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 w:rsidRPr="0040616A">
        <w:rPr>
          <w:rFonts w:ascii="Times New Roman , serif" w:hAnsi="Times New Roman , serif"/>
        </w:rPr>
        <w:t xml:space="preserve">Поиск исходного материала для новых направлений селекции (симбиотического, </w:t>
      </w:r>
      <w:proofErr w:type="spellStart"/>
      <w:r w:rsidRPr="0040616A">
        <w:rPr>
          <w:rFonts w:ascii="Times New Roman , serif" w:hAnsi="Times New Roman , serif"/>
        </w:rPr>
        <w:t>фитоценотического</w:t>
      </w:r>
      <w:proofErr w:type="spellEnd"/>
      <w:r w:rsidRPr="0040616A">
        <w:rPr>
          <w:rFonts w:ascii="Times New Roman , serif" w:hAnsi="Times New Roman , serif"/>
        </w:rPr>
        <w:t xml:space="preserve">, </w:t>
      </w:r>
      <w:proofErr w:type="spellStart"/>
      <w:r w:rsidRPr="0040616A">
        <w:rPr>
          <w:rFonts w:ascii="Times New Roman , serif" w:hAnsi="Times New Roman , serif"/>
        </w:rPr>
        <w:t>экотипического</w:t>
      </w:r>
      <w:proofErr w:type="spellEnd"/>
      <w:r w:rsidRPr="0040616A">
        <w:rPr>
          <w:rFonts w:ascii="Times New Roman , serif" w:hAnsi="Times New Roman , serif"/>
        </w:rPr>
        <w:t xml:space="preserve"> и т.п.).</w:t>
      </w:r>
    </w:p>
    <w:p w:rsidR="00AA557B" w:rsidRDefault="00AA557B" w:rsidP="00AA557B">
      <w:pPr>
        <w:autoSpaceDE w:val="0"/>
        <w:autoSpaceDN w:val="0"/>
        <w:adjustRightInd w:val="0"/>
        <w:jc w:val="both"/>
        <w:rPr>
          <w:rFonts w:ascii="Times New Roman , serif" w:hAnsi="Times New Roman , serif"/>
        </w:rPr>
      </w:pPr>
    </w:p>
    <w:p w:rsidR="005541A6" w:rsidRPr="005541A6" w:rsidRDefault="00113F63" w:rsidP="005541A6">
      <w:pPr>
        <w:widowControl w:val="0"/>
        <w:autoSpaceDE w:val="0"/>
        <w:autoSpaceDN w:val="0"/>
        <w:adjustRightInd w:val="0"/>
        <w:spacing w:line="259" w:lineRule="atLeast"/>
        <w:rPr>
          <w:b/>
        </w:rPr>
      </w:pPr>
      <w:r>
        <w:rPr>
          <w:b/>
          <w:sz w:val="28"/>
          <w:szCs w:val="28"/>
        </w:rPr>
        <w:t>4</w:t>
      </w:r>
      <w:r w:rsidRPr="00B93778">
        <w:rPr>
          <w:b/>
          <w:sz w:val="28"/>
          <w:szCs w:val="28"/>
        </w:rPr>
        <w:t xml:space="preserve">. </w:t>
      </w:r>
      <w:r w:rsidRPr="005541A6">
        <w:rPr>
          <w:b/>
        </w:rPr>
        <w:t>ФУНДАМЕНТАЛЬНЫЕ И ПРИКЛАДНЫЕ АСПЕКТЫ СОВРЕМЕННОЙ СЕЛЕКЦИИ РАСТЕНИЙ</w:t>
      </w:r>
    </w:p>
    <w:p w:rsidR="00AA557B" w:rsidRDefault="00CB09BF" w:rsidP="005541A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П</w:t>
      </w:r>
      <w:r w:rsidR="00AA557B">
        <w:rPr>
          <w:rFonts w:ascii="Times New Roman , serif" w:hAnsi="Times New Roman , serif"/>
        </w:rPr>
        <w:t xml:space="preserve">риоритетные </w:t>
      </w:r>
      <w:r w:rsidR="008E5B5F">
        <w:rPr>
          <w:rFonts w:ascii="Times New Roman , serif" w:hAnsi="Times New Roman , serif"/>
        </w:rPr>
        <w:t>направления</w:t>
      </w:r>
      <w:r>
        <w:rPr>
          <w:rFonts w:ascii="Times New Roman , serif" w:hAnsi="Times New Roman , serif"/>
        </w:rPr>
        <w:t>,</w:t>
      </w:r>
      <w:r w:rsidR="00AA557B">
        <w:rPr>
          <w:rFonts w:ascii="Times New Roman , serif" w:hAnsi="Times New Roman , serif"/>
        </w:rPr>
        <w:t xml:space="preserve"> </w:t>
      </w:r>
      <w:r w:rsidRPr="00140D99">
        <w:rPr>
          <w:rFonts w:ascii="Times New Roman , serif" w:hAnsi="Times New Roman , serif"/>
        </w:rPr>
        <w:t xml:space="preserve">методы и современные технологии </w:t>
      </w:r>
      <w:r w:rsidR="00AA557B">
        <w:rPr>
          <w:rFonts w:ascii="Times New Roman , serif" w:hAnsi="Times New Roman , serif"/>
        </w:rPr>
        <w:t xml:space="preserve">селекции </w:t>
      </w:r>
      <w:r>
        <w:rPr>
          <w:rFonts w:ascii="Times New Roman , serif" w:hAnsi="Times New Roman , serif"/>
        </w:rPr>
        <w:t xml:space="preserve">для </w:t>
      </w:r>
      <w:r w:rsidR="008E5B5F">
        <w:rPr>
          <w:rFonts w:ascii="Times New Roman , serif" w:hAnsi="Times New Roman , serif"/>
        </w:rPr>
        <w:t xml:space="preserve">развития </w:t>
      </w:r>
      <w:r w:rsidR="00452ACC">
        <w:rPr>
          <w:rFonts w:ascii="Times New Roman , serif" w:hAnsi="Times New Roman , serif"/>
        </w:rPr>
        <w:t xml:space="preserve">сельского </w:t>
      </w:r>
      <w:r>
        <w:rPr>
          <w:rFonts w:ascii="Times New Roman , serif" w:hAnsi="Times New Roman , serif"/>
        </w:rPr>
        <w:t xml:space="preserve">хозяйства </w:t>
      </w:r>
      <w:r w:rsidR="00AA557B">
        <w:rPr>
          <w:rFonts w:ascii="Times New Roman , serif" w:hAnsi="Times New Roman , serif"/>
        </w:rPr>
        <w:t>России</w:t>
      </w:r>
      <w:r>
        <w:rPr>
          <w:rFonts w:ascii="Times New Roman , serif" w:hAnsi="Times New Roman , serif"/>
        </w:rPr>
        <w:t>, обеспечения продовольственной</w:t>
      </w:r>
      <w:r w:rsidR="0001071A">
        <w:rPr>
          <w:rFonts w:ascii="Times New Roman , serif" w:hAnsi="Times New Roman , serif"/>
        </w:rPr>
        <w:t xml:space="preserve">, </w:t>
      </w:r>
      <w:r>
        <w:rPr>
          <w:rFonts w:ascii="Times New Roman , serif" w:hAnsi="Times New Roman , serif"/>
        </w:rPr>
        <w:t xml:space="preserve">технологической </w:t>
      </w:r>
      <w:r w:rsidR="0001071A">
        <w:rPr>
          <w:rFonts w:ascii="Times New Roman , serif" w:hAnsi="Times New Roman , serif"/>
        </w:rPr>
        <w:t xml:space="preserve">и экологической </w:t>
      </w:r>
      <w:r>
        <w:rPr>
          <w:rFonts w:ascii="Times New Roman , serif" w:hAnsi="Times New Roman , serif"/>
        </w:rPr>
        <w:t>безопасности</w:t>
      </w:r>
      <w:r w:rsidR="00AA557B">
        <w:rPr>
          <w:rFonts w:ascii="Times New Roman , serif" w:hAnsi="Times New Roman , serif"/>
        </w:rPr>
        <w:t>;</w:t>
      </w:r>
    </w:p>
    <w:p w:rsidR="005541A6" w:rsidRPr="008E5B5F" w:rsidRDefault="008E5B5F" w:rsidP="008E5B5F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Г</w:t>
      </w:r>
      <w:r w:rsidR="005541A6" w:rsidRPr="00140D99">
        <w:rPr>
          <w:rFonts w:ascii="Times New Roman , serif" w:hAnsi="Times New Roman , serif"/>
        </w:rPr>
        <w:t>енетические и ботанико-географические основы селекции</w:t>
      </w:r>
      <w:r>
        <w:rPr>
          <w:rFonts w:ascii="Times New Roman , serif" w:hAnsi="Times New Roman , serif"/>
        </w:rPr>
        <w:t xml:space="preserve">, </w:t>
      </w:r>
      <w:r w:rsidR="005541A6" w:rsidRPr="008E5B5F">
        <w:rPr>
          <w:rFonts w:ascii="Times New Roman , serif" w:hAnsi="Times New Roman , serif"/>
        </w:rPr>
        <w:t xml:space="preserve">инновационные </w:t>
      </w:r>
      <w:r w:rsidR="00452ACC">
        <w:rPr>
          <w:rFonts w:ascii="Times New Roman , serif" w:hAnsi="Times New Roman , serif"/>
        </w:rPr>
        <w:t>конкурентоспособные сорта;</w:t>
      </w:r>
    </w:p>
    <w:p w:rsidR="008E5B5F" w:rsidRDefault="000A09DC" w:rsidP="005541A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 xml:space="preserve">Селекция будущего: </w:t>
      </w:r>
      <w:r w:rsidR="002025B0">
        <w:rPr>
          <w:rFonts w:ascii="Times New Roman , serif" w:hAnsi="Times New Roman , serif"/>
        </w:rPr>
        <w:t>потенциальные векторы</w:t>
      </w:r>
      <w:r w:rsidR="00452ACC">
        <w:rPr>
          <w:rFonts w:ascii="Times New Roman , serif" w:hAnsi="Times New Roman , serif"/>
        </w:rPr>
        <w:t xml:space="preserve"> развития.</w:t>
      </w:r>
    </w:p>
    <w:p w:rsidR="00B75B69" w:rsidRPr="008E5B5F" w:rsidRDefault="00B75B69" w:rsidP="008E5B5F">
      <w:pPr>
        <w:spacing w:line="276" w:lineRule="auto"/>
        <w:jc w:val="both"/>
        <w:rPr>
          <w:rFonts w:ascii="Times New Roman , serif" w:hAnsi="Times New Roman , serif"/>
        </w:rPr>
      </w:pPr>
    </w:p>
    <w:p w:rsidR="007346B0" w:rsidRDefault="00113F63" w:rsidP="007346B0">
      <w:pPr>
        <w:spacing w:after="240" w:line="276" w:lineRule="auto"/>
        <w:jc w:val="both"/>
        <w:rPr>
          <w:sz w:val="28"/>
          <w:szCs w:val="28"/>
        </w:rPr>
      </w:pPr>
      <w:r>
        <w:rPr>
          <w:b/>
        </w:rPr>
        <w:t xml:space="preserve">5. </w:t>
      </w:r>
      <w:r w:rsidRPr="000718FB">
        <w:rPr>
          <w:rFonts w:ascii="Times New Roman , serif" w:hAnsi="Times New Roman , serif" w:hint="eastAsia"/>
          <w:b/>
        </w:rPr>
        <w:t>ИССЛЕДОВАТЕЛИ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ГЕНОФОНДА</w:t>
      </w:r>
      <w:r w:rsidRPr="002B7E9D"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МИРОВОЙ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КОЛЛЕКЦИИ</w:t>
      </w:r>
      <w:r>
        <w:rPr>
          <w:rFonts w:ascii="Times New Roman , serif" w:hAnsi="Times New Roman , serif"/>
          <w:b/>
        </w:rPr>
        <w:t xml:space="preserve"> </w:t>
      </w:r>
      <w:r w:rsidRPr="002B7E9D">
        <w:rPr>
          <w:rFonts w:ascii="Times New Roman , serif" w:hAnsi="Times New Roman , serif" w:hint="eastAsia"/>
          <w:b/>
        </w:rPr>
        <w:t>ВИР</w:t>
      </w:r>
      <w:r w:rsidRPr="002B7E9D">
        <w:rPr>
          <w:rFonts w:ascii="Times New Roman , serif" w:hAnsi="Times New Roman , serif"/>
          <w:b/>
        </w:rPr>
        <w:t xml:space="preserve">: </w:t>
      </w:r>
      <w:r w:rsidRPr="002B7E9D">
        <w:rPr>
          <w:rFonts w:ascii="Times New Roman , serif" w:hAnsi="Times New Roman , serif" w:hint="eastAsia"/>
          <w:b/>
        </w:rPr>
        <w:t>ПРЕДШЕСТВЕННИКИ</w:t>
      </w:r>
      <w:r w:rsidRPr="002B7E9D">
        <w:rPr>
          <w:rFonts w:ascii="Times New Roman , serif" w:hAnsi="Times New Roman , serif"/>
          <w:b/>
        </w:rPr>
        <w:t xml:space="preserve">, </w:t>
      </w:r>
      <w:r w:rsidRPr="002B7E9D">
        <w:rPr>
          <w:rFonts w:ascii="Times New Roman , serif" w:hAnsi="Times New Roman , serif" w:hint="eastAsia"/>
          <w:b/>
        </w:rPr>
        <w:t>СОРАТНИ</w:t>
      </w:r>
      <w:r>
        <w:rPr>
          <w:rFonts w:ascii="Times New Roman , serif" w:hAnsi="Times New Roman , serif" w:hint="eastAsia"/>
          <w:b/>
        </w:rPr>
        <w:t>КИ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И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ПОСЛЕДОВАТЕЛИ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Н</w:t>
      </w:r>
      <w:r>
        <w:rPr>
          <w:rFonts w:ascii="Times New Roman , serif" w:hAnsi="Times New Roman , serif"/>
          <w:b/>
        </w:rPr>
        <w:t>.</w:t>
      </w:r>
      <w:r>
        <w:rPr>
          <w:rFonts w:ascii="Times New Roman , serif" w:hAnsi="Times New Roman , serif" w:hint="eastAsia"/>
          <w:b/>
        </w:rPr>
        <w:t>И</w:t>
      </w:r>
      <w:r>
        <w:rPr>
          <w:rFonts w:ascii="Times New Roman , serif" w:hAnsi="Times New Roman , serif"/>
          <w:b/>
        </w:rPr>
        <w:t xml:space="preserve">. </w:t>
      </w:r>
      <w:r>
        <w:rPr>
          <w:rFonts w:ascii="Times New Roman , serif" w:hAnsi="Times New Roman , serif" w:hint="eastAsia"/>
          <w:b/>
        </w:rPr>
        <w:t>ВАВИЛОВА</w:t>
      </w:r>
      <w:r w:rsidRPr="009242A8">
        <w:rPr>
          <w:sz w:val="28"/>
          <w:szCs w:val="28"/>
        </w:rPr>
        <w:t xml:space="preserve"> </w:t>
      </w:r>
    </w:p>
    <w:p w:rsidR="007346B0" w:rsidRDefault="007346B0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И</w:t>
      </w:r>
      <w:r w:rsidRPr="00AA557B">
        <w:rPr>
          <w:rFonts w:ascii="Times New Roman , serif" w:hAnsi="Times New Roman , serif"/>
        </w:rPr>
        <w:t>стория развития</w:t>
      </w:r>
      <w:r w:rsidR="00016401">
        <w:rPr>
          <w:rFonts w:ascii="Times New Roman , serif" w:hAnsi="Times New Roman , serif"/>
        </w:rPr>
        <w:t xml:space="preserve"> и</w:t>
      </w:r>
      <w:r w:rsidR="000A09DC">
        <w:rPr>
          <w:rFonts w:ascii="Times New Roman , serif" w:hAnsi="Times New Roman , serif"/>
        </w:rPr>
        <w:t xml:space="preserve">нститута </w:t>
      </w:r>
      <w:r w:rsidRPr="00AA557B">
        <w:rPr>
          <w:rFonts w:ascii="Times New Roman , serif" w:hAnsi="Times New Roman , serif"/>
        </w:rPr>
        <w:t>от Бюро прикладной ботаники до Федерального исследо</w:t>
      </w:r>
      <w:r w:rsidR="00452ACC">
        <w:rPr>
          <w:rFonts w:ascii="Times New Roman , serif" w:hAnsi="Times New Roman , serif"/>
        </w:rPr>
        <w:t>вательского центра;</w:t>
      </w:r>
    </w:p>
    <w:p w:rsidR="007346B0" w:rsidRDefault="007346B0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В</w:t>
      </w:r>
      <w:r w:rsidRPr="00AA557B">
        <w:rPr>
          <w:rFonts w:ascii="Times New Roman , serif" w:hAnsi="Times New Roman , serif"/>
        </w:rPr>
        <w:t>озникновение и истори</w:t>
      </w:r>
      <w:r w:rsidR="00452ACC">
        <w:rPr>
          <w:rFonts w:ascii="Times New Roman , serif" w:hAnsi="Times New Roman , serif"/>
        </w:rPr>
        <w:t>я развития опытных станций ВИР;</w:t>
      </w:r>
    </w:p>
    <w:p w:rsidR="007346B0" w:rsidRDefault="007346B0" w:rsidP="007346B0">
      <w:pPr>
        <w:pStyle w:val="a4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М</w:t>
      </w:r>
      <w:r w:rsidRPr="00AA557B">
        <w:rPr>
          <w:rFonts w:ascii="Times New Roman , serif" w:hAnsi="Times New Roman , serif"/>
        </w:rPr>
        <w:t>алоизвестные сведения о жизни и научной деятельности Н.И. Вавилова, его ближайших соратников и последователей.</w:t>
      </w:r>
    </w:p>
    <w:p w:rsidR="005541A6" w:rsidRPr="00140D99" w:rsidRDefault="005541A6" w:rsidP="005541A6">
      <w:pPr>
        <w:pStyle w:val="a4"/>
        <w:spacing w:line="276" w:lineRule="auto"/>
        <w:jc w:val="both"/>
        <w:rPr>
          <w:rFonts w:ascii="Times New Roman , serif" w:hAnsi="Times New Roman , serif"/>
        </w:rPr>
      </w:pPr>
    </w:p>
    <w:p w:rsidR="005541A6" w:rsidRPr="005541A6" w:rsidRDefault="00113F63" w:rsidP="008E5B5F">
      <w:pPr>
        <w:jc w:val="both"/>
        <w:rPr>
          <w:b/>
        </w:rPr>
      </w:pPr>
      <w:r w:rsidRPr="00104F1A">
        <w:rPr>
          <w:b/>
        </w:rPr>
        <w:t xml:space="preserve">6. </w:t>
      </w:r>
      <w:r w:rsidRPr="005541A6">
        <w:rPr>
          <w:b/>
        </w:rPr>
        <w:t xml:space="preserve">РОЛЬ ГЕНЕТИЧЕСКИХ РЕСУРСОВ ПШЕНИЦЫ, ТРИТИКАЛЕ И </w:t>
      </w:r>
      <w:r>
        <w:rPr>
          <w:b/>
        </w:rPr>
        <w:t xml:space="preserve">ИХ </w:t>
      </w:r>
      <w:r w:rsidRPr="005541A6">
        <w:rPr>
          <w:b/>
        </w:rPr>
        <w:t xml:space="preserve">ДИКИХ РОДИЧЕЙ В СТРАТЕГИИ СЕЛЕКЦИИ И ПРОДОВОЛЬСТВЕННОЙ БЕЗОПАСНОСТИ РФ. </w:t>
      </w:r>
      <w:r w:rsidR="005541A6" w:rsidRPr="005541A6">
        <w:t>(к 100-летию со дня рождения академика В.Ф. Дорофеева)</w:t>
      </w:r>
      <w:r w:rsidR="005541A6" w:rsidRPr="005541A6">
        <w:rPr>
          <w:b/>
        </w:rPr>
        <w:t xml:space="preserve"> </w:t>
      </w:r>
    </w:p>
    <w:p w:rsidR="005541A6" w:rsidRPr="00140D99" w:rsidRDefault="005541A6" w:rsidP="008E5B5F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 w:rsidRPr="00140D99">
        <w:rPr>
          <w:rFonts w:ascii="Times New Roman , serif" w:hAnsi="Times New Roman , serif"/>
        </w:rPr>
        <w:t>Основные направления селекции пшеницы</w:t>
      </w:r>
      <w:r w:rsidR="00452ACC">
        <w:rPr>
          <w:rFonts w:ascii="Times New Roman , serif" w:hAnsi="Times New Roman , serif"/>
        </w:rPr>
        <w:t xml:space="preserve"> и тритикале в современном мире;</w:t>
      </w:r>
    </w:p>
    <w:p w:rsidR="005541A6" w:rsidRDefault="005541A6" w:rsidP="008E5B5F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 , serif" w:hAnsi="Times New Roman , serif"/>
        </w:rPr>
      </w:pPr>
      <w:r w:rsidRPr="00140D99">
        <w:rPr>
          <w:rFonts w:ascii="Times New Roman , serif" w:hAnsi="Times New Roman , serif"/>
        </w:rPr>
        <w:t>Отдаленная гибридизация – основа генетического расширения биоразнообразия пшеницы</w:t>
      </w:r>
      <w:r w:rsidR="00452ACC">
        <w:rPr>
          <w:rFonts w:ascii="Times New Roman , serif" w:hAnsi="Times New Roman , serif"/>
        </w:rPr>
        <w:t>.</w:t>
      </w:r>
    </w:p>
    <w:p w:rsidR="008E5B5F" w:rsidRDefault="008E5B5F" w:rsidP="008E5B5F">
      <w:pPr>
        <w:pStyle w:val="a4"/>
        <w:spacing w:line="276" w:lineRule="auto"/>
        <w:jc w:val="both"/>
        <w:rPr>
          <w:rFonts w:ascii="Times New Roman , serif" w:hAnsi="Times New Roman , serif"/>
        </w:rPr>
      </w:pPr>
    </w:p>
    <w:p w:rsidR="008E5B5F" w:rsidRDefault="00113F63" w:rsidP="008E5B5F">
      <w:pPr>
        <w:spacing w:line="276" w:lineRule="auto"/>
        <w:jc w:val="both"/>
        <w:rPr>
          <w:rFonts w:ascii="Times New Roman , serif" w:hAnsi="Times New Roman , serif"/>
        </w:rPr>
      </w:pPr>
      <w:r>
        <w:rPr>
          <w:rFonts w:ascii="Times New Roman , serif" w:hAnsi="Times New Roman , serif"/>
          <w:b/>
        </w:rPr>
        <w:t xml:space="preserve">7. </w:t>
      </w:r>
      <w:r>
        <w:rPr>
          <w:rFonts w:ascii="Times New Roman , serif" w:hAnsi="Times New Roman , serif" w:hint="eastAsia"/>
          <w:b/>
        </w:rPr>
        <w:t>КРУГЛЫЙ</w:t>
      </w:r>
      <w:r>
        <w:rPr>
          <w:rFonts w:ascii="Times New Roman , serif" w:hAnsi="Times New Roman , serif"/>
          <w:b/>
        </w:rPr>
        <w:t xml:space="preserve"> </w:t>
      </w:r>
      <w:r>
        <w:rPr>
          <w:rFonts w:ascii="Times New Roman , serif" w:hAnsi="Times New Roman , serif" w:hint="eastAsia"/>
          <w:b/>
        </w:rPr>
        <w:t>СТОЛ</w:t>
      </w:r>
      <w:r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«</w:t>
      </w:r>
      <w:r>
        <w:rPr>
          <w:rFonts w:ascii="Times New Roman , serif" w:hAnsi="Times New Roman , serif" w:hint="eastAsia"/>
          <w:b/>
        </w:rPr>
        <w:t>БИОИ</w:t>
      </w:r>
      <w:r w:rsidRPr="008E5B5F">
        <w:rPr>
          <w:rFonts w:ascii="Times New Roman , serif" w:hAnsi="Times New Roman , serif" w:hint="eastAsia"/>
          <w:b/>
        </w:rPr>
        <w:t>НФОРМАЦИОННЫЕ</w:t>
      </w:r>
      <w:r w:rsidRPr="008E5B5F"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ТЕХНОЛОГИИ</w:t>
      </w:r>
      <w:r w:rsidRPr="008E5B5F"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В</w:t>
      </w:r>
      <w:r w:rsidRPr="008E5B5F"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ПРИКЛАДНОЙ</w:t>
      </w:r>
      <w:r w:rsidRPr="008E5B5F">
        <w:rPr>
          <w:rFonts w:ascii="Times New Roman , serif" w:hAnsi="Times New Roman , serif"/>
          <w:b/>
        </w:rPr>
        <w:t xml:space="preserve"> </w:t>
      </w:r>
      <w:r w:rsidRPr="008E5B5F">
        <w:rPr>
          <w:rFonts w:ascii="Times New Roman , serif" w:hAnsi="Times New Roman , serif" w:hint="eastAsia"/>
          <w:b/>
        </w:rPr>
        <w:t>БОТАНИКЕ»</w:t>
      </w:r>
      <w:r w:rsidR="008E5B5F">
        <w:rPr>
          <w:rFonts w:ascii="Times New Roman , serif" w:hAnsi="Times New Roman , serif"/>
        </w:rPr>
        <w:t xml:space="preserve"> (к 130-летию со дня рождения Е.Н. Синской)</w:t>
      </w:r>
      <w:r w:rsidR="00452ACC">
        <w:rPr>
          <w:rFonts w:ascii="Times New Roman , serif" w:hAnsi="Times New Roman , serif"/>
        </w:rPr>
        <w:t>.</w:t>
      </w:r>
    </w:p>
    <w:p w:rsidR="002025B0" w:rsidRPr="008E5B5F" w:rsidRDefault="002025B0" w:rsidP="002025B0">
      <w:pPr>
        <w:spacing w:line="276" w:lineRule="auto"/>
        <w:ind w:firstLine="567"/>
        <w:jc w:val="both"/>
        <w:rPr>
          <w:rFonts w:ascii="Times New Roman , serif" w:hAnsi="Times New Roman , serif"/>
        </w:rPr>
      </w:pPr>
      <w:r>
        <w:t xml:space="preserve">Круглый стол </w:t>
      </w:r>
      <w:r>
        <w:rPr>
          <w:sz w:val="23"/>
          <w:szCs w:val="23"/>
        </w:rPr>
        <w:t>ставит своей целью привлечение широкой научной общественности к обсуждению</w:t>
      </w:r>
      <w:r>
        <w:t xml:space="preserve"> современных биоинформационных методов, используемых в исследованиях, которые развивают идеи Е.Н. Синской по теории популяций высших растений, "рядовой изменчивости", фитоэкологии, биогеографии, систематики и филогении культурных растений и их родичей.</w:t>
      </w:r>
    </w:p>
    <w:p w:rsidR="00104F1A" w:rsidRDefault="00104F1A" w:rsidP="00104F1A">
      <w:pPr>
        <w:autoSpaceDE w:val="0"/>
        <w:autoSpaceDN w:val="0"/>
        <w:adjustRightInd w:val="0"/>
        <w:rPr>
          <w:b/>
        </w:rPr>
      </w:pPr>
    </w:p>
    <w:p w:rsidR="00A9260B" w:rsidRPr="009242A8" w:rsidRDefault="00A9260B" w:rsidP="00A9260B">
      <w:pPr>
        <w:jc w:val="center"/>
        <w:rPr>
          <w:b/>
        </w:rPr>
      </w:pPr>
      <w:r w:rsidRPr="009242A8">
        <w:rPr>
          <w:b/>
        </w:rPr>
        <w:t>Порядок участия в работе конференции</w:t>
      </w:r>
    </w:p>
    <w:p w:rsidR="00A9260B" w:rsidRDefault="00A9260B" w:rsidP="00A9260B">
      <w:pPr>
        <w:jc w:val="both"/>
        <w:rPr>
          <w:b/>
          <w:sz w:val="28"/>
          <w:szCs w:val="28"/>
        </w:rPr>
      </w:pPr>
    </w:p>
    <w:p w:rsidR="00104F1A" w:rsidRDefault="00092DE8" w:rsidP="00092DE8">
      <w:pPr>
        <w:ind w:firstLine="708"/>
        <w:jc w:val="both"/>
      </w:pPr>
      <w:r w:rsidRPr="009242A8">
        <w:t>В рамках конференции планируются п</w:t>
      </w:r>
      <w:r w:rsidR="008F7315">
        <w:t>ленарные, секционные и стендовые</w:t>
      </w:r>
      <w:r w:rsidRPr="009242A8">
        <w:t xml:space="preserve"> доклады. </w:t>
      </w:r>
    </w:p>
    <w:p w:rsidR="00104F1A" w:rsidRDefault="00092DE8" w:rsidP="00092DE8">
      <w:pPr>
        <w:ind w:firstLine="708"/>
        <w:jc w:val="both"/>
      </w:pPr>
      <w:r w:rsidRPr="009242A8">
        <w:t>Рабочие языки конференции –</w:t>
      </w:r>
      <w:r w:rsidR="00104F1A">
        <w:t xml:space="preserve"> русский и английский.</w:t>
      </w:r>
    </w:p>
    <w:p w:rsidR="00104F1A" w:rsidRDefault="00104F1A" w:rsidP="00092DE8">
      <w:pPr>
        <w:ind w:firstLine="708"/>
        <w:jc w:val="both"/>
      </w:pPr>
    </w:p>
    <w:p w:rsidR="00104F1A" w:rsidRDefault="00092DE8" w:rsidP="00092DE8">
      <w:pPr>
        <w:ind w:firstLine="708"/>
        <w:jc w:val="both"/>
      </w:pPr>
      <w:r w:rsidRPr="00BA0F61">
        <w:t>Желающим принять участие в работе конференции необходимо при</w:t>
      </w:r>
      <w:r w:rsidR="00580041" w:rsidRPr="00BA0F61">
        <w:t xml:space="preserve">слать анкету-заявку </w:t>
      </w:r>
      <w:r w:rsidR="00BA0F61" w:rsidRPr="00BA0F61">
        <w:t xml:space="preserve">и тезисы докладов </w:t>
      </w:r>
      <w:r w:rsidR="00580041" w:rsidRPr="00BA0F61">
        <w:rPr>
          <w:b/>
        </w:rPr>
        <w:t xml:space="preserve">до </w:t>
      </w:r>
      <w:r w:rsidR="00B30098">
        <w:rPr>
          <w:b/>
        </w:rPr>
        <w:t>01.08</w:t>
      </w:r>
      <w:bookmarkStart w:id="0" w:name="_GoBack"/>
      <w:bookmarkEnd w:id="0"/>
      <w:r w:rsidR="00BA0F61" w:rsidRPr="00BA0F61">
        <w:rPr>
          <w:b/>
        </w:rPr>
        <w:t>.</w:t>
      </w:r>
      <w:r w:rsidR="00104F1A" w:rsidRPr="00BA0F61">
        <w:rPr>
          <w:b/>
        </w:rPr>
        <w:t>2019</w:t>
      </w:r>
      <w:r w:rsidRPr="00BA0F61">
        <w:rPr>
          <w:b/>
        </w:rPr>
        <w:t xml:space="preserve"> г. по </w:t>
      </w:r>
      <w:r w:rsidR="003C03FB">
        <w:rPr>
          <w:b/>
        </w:rPr>
        <w:t>электронной почте</w:t>
      </w:r>
      <w:r w:rsidRPr="00BA0F61">
        <w:rPr>
          <w:b/>
        </w:rPr>
        <w:t xml:space="preserve">: </w:t>
      </w:r>
      <w:r w:rsidR="00BA0F61" w:rsidRPr="00BA0F61">
        <w:rPr>
          <w:b/>
        </w:rPr>
        <w:t>125</w:t>
      </w:r>
      <w:r w:rsidR="00BA0F61" w:rsidRPr="00BA0F61">
        <w:rPr>
          <w:b/>
          <w:lang w:val="en-US"/>
        </w:rPr>
        <w:t>vir</w:t>
      </w:r>
      <w:r w:rsidR="00BA0F61" w:rsidRPr="00BA0F61">
        <w:rPr>
          <w:b/>
        </w:rPr>
        <w:t>@</w:t>
      </w:r>
      <w:r w:rsidR="00BA0F61" w:rsidRPr="00BA0F61">
        <w:rPr>
          <w:b/>
          <w:lang w:val="en-US"/>
        </w:rPr>
        <w:t>vir</w:t>
      </w:r>
      <w:r w:rsidR="00BA0F61" w:rsidRPr="00BA0F61">
        <w:rPr>
          <w:b/>
        </w:rPr>
        <w:t>.</w:t>
      </w:r>
      <w:r w:rsidR="00BA0F61" w:rsidRPr="00BA0F61">
        <w:rPr>
          <w:b/>
          <w:lang w:val="en-US"/>
        </w:rPr>
        <w:t>nw</w:t>
      </w:r>
      <w:r w:rsidR="00BA0F61" w:rsidRPr="00BA0F61">
        <w:rPr>
          <w:b/>
        </w:rPr>
        <w:t>.</w:t>
      </w:r>
      <w:r w:rsidR="00BA0F61" w:rsidRPr="00BA0F61">
        <w:rPr>
          <w:b/>
          <w:lang w:val="en-US"/>
        </w:rPr>
        <w:t>ru</w:t>
      </w:r>
      <w:r w:rsidRPr="00BA0F61">
        <w:t xml:space="preserve">. </w:t>
      </w:r>
      <w:r w:rsidR="008F7315">
        <w:t>Анкеты</w:t>
      </w:r>
      <w:r w:rsidRPr="009242A8">
        <w:t xml:space="preserve"> </w:t>
      </w:r>
      <w:r w:rsidR="00BA0F61">
        <w:t>и тезисы</w:t>
      </w:r>
      <w:r w:rsidR="008F7315">
        <w:t>,</w:t>
      </w:r>
      <w:r w:rsidR="00BA0F61">
        <w:t xml:space="preserve"> </w:t>
      </w:r>
      <w:r w:rsidRPr="009242A8">
        <w:t xml:space="preserve">присланные позднее указанной даты, рассматриваться не будут. </w:t>
      </w:r>
    </w:p>
    <w:p w:rsidR="00104F1A" w:rsidRDefault="00092DE8" w:rsidP="00092DE8">
      <w:pPr>
        <w:ind w:firstLine="708"/>
        <w:jc w:val="both"/>
      </w:pPr>
      <w:r w:rsidRPr="009242A8">
        <w:t>Программа конференции, число и тематика секций будут формироваться на основе заявленных докладов. Каждый участник может заявить только один д</w:t>
      </w:r>
      <w:r w:rsidR="00EB17DB" w:rsidRPr="009242A8">
        <w:t>оклад (возможно участие в другом докладе</w:t>
      </w:r>
      <w:r w:rsidRPr="009242A8">
        <w:t xml:space="preserve"> в ка</w:t>
      </w:r>
      <w:r w:rsidR="00443163">
        <w:t>честве соавтора).</w:t>
      </w:r>
    </w:p>
    <w:p w:rsidR="00443163" w:rsidRPr="009242A8" w:rsidRDefault="00443163" w:rsidP="00443163">
      <w:pPr>
        <w:ind w:firstLine="708"/>
        <w:jc w:val="both"/>
      </w:pPr>
      <w:r w:rsidRPr="009242A8">
        <w:t>От каждого автора принимается не более одних тезисов в качестве первого автора и не более одних тезисов в качестве соавтора. Тезисы будут публиковаться в авторской редакции, в связи с этим авторы несут ответственность за достоверность и содержание представляемого материала. Оргкомитет конференции оставляет за собой право отбора присылаемых тезисов.</w:t>
      </w:r>
      <w:r>
        <w:t xml:space="preserve"> Тезисы будут опубликованы в электронном виде к </w:t>
      </w:r>
      <w:r w:rsidR="00C15A20">
        <w:t>началу работы конференции</w:t>
      </w:r>
      <w:r>
        <w:t>.</w:t>
      </w:r>
    </w:p>
    <w:p w:rsidR="00092DE8" w:rsidRPr="00AA557B" w:rsidRDefault="00AA557B" w:rsidP="00AA557B">
      <w:pPr>
        <w:ind w:firstLine="708"/>
        <w:jc w:val="both"/>
      </w:pPr>
      <w:r w:rsidRPr="00AA557B">
        <w:t xml:space="preserve">Организационный взнос на участие в конференции составляет 23 000 рублей. Для </w:t>
      </w:r>
      <w:r w:rsidR="00E566CC" w:rsidRPr="00AA557B">
        <w:t xml:space="preserve">участников </w:t>
      </w:r>
      <w:r w:rsidRPr="00AA557B">
        <w:t xml:space="preserve">из государственных учреждений России </w:t>
      </w:r>
      <w:r w:rsidR="00DC4C40" w:rsidRPr="00AA557B">
        <w:t xml:space="preserve">и </w:t>
      </w:r>
      <w:r w:rsidRPr="00AA557B">
        <w:t>стран</w:t>
      </w:r>
      <w:r w:rsidR="00DC4C40" w:rsidRPr="00AA557B">
        <w:t xml:space="preserve"> СНГ</w:t>
      </w:r>
      <w:r w:rsidRPr="00AA557B">
        <w:t xml:space="preserve"> установлен льготный организационный взнос – 3 000 </w:t>
      </w:r>
      <w:r w:rsidR="00F81928" w:rsidRPr="00AA557B">
        <w:t xml:space="preserve"> </w:t>
      </w:r>
      <w:r w:rsidRPr="00AA557B">
        <w:t>рублей</w:t>
      </w:r>
      <w:r w:rsidR="00092DE8" w:rsidRPr="00AA557B">
        <w:t xml:space="preserve">. </w:t>
      </w:r>
    </w:p>
    <w:p w:rsidR="00B47C5F" w:rsidRDefault="00B47C5F" w:rsidP="00F3674B">
      <w:pPr>
        <w:jc w:val="center"/>
      </w:pPr>
    </w:p>
    <w:p w:rsidR="0080421F" w:rsidRDefault="0080421F" w:rsidP="0080421F">
      <w:pPr>
        <w:jc w:val="both"/>
        <w:rPr>
          <w:b/>
        </w:rPr>
      </w:pPr>
      <w:r w:rsidRPr="009242A8">
        <w:rPr>
          <w:b/>
        </w:rPr>
        <w:t>Будем благодарны за конструктивные предложения и пожелания, способствующие подготовке и успешному проведению конференции.</w:t>
      </w:r>
    </w:p>
    <w:p w:rsidR="0080421F" w:rsidRDefault="0080421F" w:rsidP="0080421F">
      <w:pPr>
        <w:jc w:val="right"/>
        <w:rPr>
          <w:b/>
        </w:rPr>
      </w:pPr>
      <w:r>
        <w:rPr>
          <w:b/>
        </w:rPr>
        <w:t>Оргкомитет</w:t>
      </w:r>
    </w:p>
    <w:p w:rsidR="00113F63" w:rsidRPr="00113F63" w:rsidRDefault="00B30098" w:rsidP="0080421F">
      <w:pPr>
        <w:jc w:val="right"/>
        <w:rPr>
          <w:b/>
        </w:rPr>
      </w:pPr>
      <w:hyperlink r:id="rId6" w:history="1">
        <w:r w:rsidR="00113F63" w:rsidRPr="00D550AE">
          <w:rPr>
            <w:rStyle w:val="a3"/>
            <w:b/>
          </w:rPr>
          <w:t>125</w:t>
        </w:r>
        <w:r w:rsidR="00113F63" w:rsidRPr="00D550AE">
          <w:rPr>
            <w:rStyle w:val="a3"/>
            <w:b/>
            <w:lang w:val="en-US"/>
          </w:rPr>
          <w:t>vir</w:t>
        </w:r>
        <w:r w:rsidR="00113F63" w:rsidRPr="00D550AE">
          <w:rPr>
            <w:rStyle w:val="a3"/>
            <w:b/>
          </w:rPr>
          <w:t>@</w:t>
        </w:r>
        <w:r w:rsidR="00113F63" w:rsidRPr="00D550AE">
          <w:rPr>
            <w:rStyle w:val="a3"/>
            <w:b/>
            <w:lang w:val="en-US"/>
          </w:rPr>
          <w:t>vir</w:t>
        </w:r>
        <w:r w:rsidR="00113F63" w:rsidRPr="00D550AE">
          <w:rPr>
            <w:rStyle w:val="a3"/>
            <w:b/>
          </w:rPr>
          <w:t>.</w:t>
        </w:r>
        <w:r w:rsidR="00113F63" w:rsidRPr="00D550AE">
          <w:rPr>
            <w:rStyle w:val="a3"/>
            <w:b/>
            <w:lang w:val="en-US"/>
          </w:rPr>
          <w:t>nw</w:t>
        </w:r>
        <w:r w:rsidR="00113F63" w:rsidRPr="00D550AE">
          <w:rPr>
            <w:rStyle w:val="a3"/>
            <w:b/>
          </w:rPr>
          <w:t>.</w:t>
        </w:r>
        <w:r w:rsidR="00113F63" w:rsidRPr="00D550AE">
          <w:rPr>
            <w:rStyle w:val="a3"/>
            <w:b/>
            <w:lang w:val="en-US"/>
          </w:rPr>
          <w:t>ru</w:t>
        </w:r>
      </w:hyperlink>
      <w:r w:rsidR="00113F63">
        <w:rPr>
          <w:b/>
        </w:rPr>
        <w:t xml:space="preserve"> </w:t>
      </w:r>
    </w:p>
    <w:p w:rsidR="00B47C5F" w:rsidRDefault="00B47C5F" w:rsidP="00F3674B">
      <w:pPr>
        <w:jc w:val="center"/>
      </w:pPr>
    </w:p>
    <w:p w:rsidR="00113F63" w:rsidRDefault="00113F63">
      <w:pPr>
        <w:spacing w:after="200" w:line="276" w:lineRule="auto"/>
      </w:pPr>
      <w:r>
        <w:br w:type="page"/>
      </w:r>
    </w:p>
    <w:p w:rsidR="00F3674B" w:rsidRDefault="00F3674B" w:rsidP="00F3674B">
      <w:pPr>
        <w:jc w:val="center"/>
      </w:pPr>
      <w:r w:rsidRPr="00E83EFD">
        <w:lastRenderedPageBreak/>
        <w:t>Анкета-заявка</w:t>
      </w:r>
      <w:r>
        <w:t xml:space="preserve"> на участие</w:t>
      </w:r>
      <w:r w:rsidRPr="00E83EFD">
        <w:t xml:space="preserve"> </w:t>
      </w:r>
    </w:p>
    <w:p w:rsidR="00F3674B" w:rsidRPr="001B2D54" w:rsidRDefault="00F3674B" w:rsidP="00F3674B">
      <w:pPr>
        <w:jc w:val="center"/>
        <w:rPr>
          <w:b/>
        </w:rPr>
      </w:pPr>
      <w:r>
        <w:rPr>
          <w:b/>
        </w:rPr>
        <w:t>Международная конференция «125 лет прикладной ботаники в России»</w:t>
      </w:r>
    </w:p>
    <w:p w:rsidR="00F3674B" w:rsidRPr="00E83EFD" w:rsidRDefault="00F3674B" w:rsidP="00F3674B">
      <w:pPr>
        <w:jc w:val="center"/>
      </w:pPr>
    </w:p>
    <w:tbl>
      <w:tblPr>
        <w:tblStyle w:val="a5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6266"/>
      </w:tblGrid>
      <w:tr w:rsidR="00F3674B" w:rsidRPr="00E83EFD" w:rsidTr="00C84E90">
        <w:trPr>
          <w:jc w:val="center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Фамилия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Имя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Отчество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Название 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Научное подразделение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должность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ученая степень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ind w:left="900"/>
              <w:rPr>
                <w:lang w:eastAsia="en-US"/>
              </w:rPr>
            </w:pPr>
            <w:r w:rsidRPr="00E83EFD">
              <w:rPr>
                <w:lang w:eastAsia="en-US"/>
              </w:rPr>
              <w:t>ученое звание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Почтовый адрес учреждения с индексом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Телефон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Факс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val="en-US" w:eastAsia="en-US"/>
              </w:rPr>
              <w:t>e</w:t>
            </w:r>
            <w:r w:rsidRPr="00E83EFD">
              <w:rPr>
                <w:lang w:eastAsia="en-US"/>
              </w:rPr>
              <w:t>-</w:t>
            </w:r>
            <w:r w:rsidRPr="00E83EFD">
              <w:rPr>
                <w:lang w:val="en-US" w:eastAsia="en-US"/>
              </w:rPr>
              <w:t>mail</w:t>
            </w:r>
            <w:r w:rsidRPr="00E83EFD">
              <w:rPr>
                <w:lang w:eastAsia="en-US"/>
              </w:rPr>
              <w:t xml:space="preserve"> учреждения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Домашний адрес</w:t>
            </w:r>
            <w:r>
              <w:rPr>
                <w:lang w:eastAsia="en-US"/>
              </w:rPr>
              <w:t xml:space="preserve"> автора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 xml:space="preserve">Домашний телефон, </w:t>
            </w:r>
          </w:p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val="en-US" w:eastAsia="en-US"/>
              </w:rPr>
              <w:t>e</w:t>
            </w:r>
            <w:r w:rsidRPr="00E83EFD">
              <w:rPr>
                <w:lang w:eastAsia="en-US"/>
              </w:rPr>
              <w:t>-</w:t>
            </w:r>
            <w:r w:rsidRPr="00E83EFD">
              <w:rPr>
                <w:lang w:val="en-US" w:eastAsia="en-US"/>
              </w:rPr>
              <w:t xml:space="preserve">mail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C83E7A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E7A" w:rsidRPr="00E83EFD" w:rsidRDefault="00C83E7A" w:rsidP="00C83E7A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Тематическое направление конференции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E7A" w:rsidRPr="00E83EFD" w:rsidRDefault="00C83E7A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 xml:space="preserve">Название доклада, </w:t>
            </w:r>
            <w:r>
              <w:rPr>
                <w:lang w:eastAsia="en-US"/>
              </w:rPr>
              <w:t xml:space="preserve">авторы, </w:t>
            </w:r>
            <w:r w:rsidRPr="00E83EFD">
              <w:rPr>
                <w:lang w:eastAsia="en-US"/>
              </w:rPr>
              <w:t>Ф.И.О. докладчика при наличии соавторов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 xml:space="preserve">Предполагаемая форма доклада (устный, стендовый)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  <w:tr w:rsidR="00F3674B" w:rsidRPr="00E83EFD" w:rsidTr="00C84E90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3674B" w:rsidRPr="00E83EFD" w:rsidRDefault="00F3674B" w:rsidP="00C84E90">
            <w:pPr>
              <w:rPr>
                <w:lang w:eastAsia="en-US"/>
              </w:rPr>
            </w:pPr>
            <w:r w:rsidRPr="00E83EFD">
              <w:rPr>
                <w:lang w:eastAsia="en-US"/>
              </w:rPr>
              <w:t>Потребность в гостинице (да, нет)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74B" w:rsidRPr="00E83EFD" w:rsidRDefault="00F3674B" w:rsidP="00C84E90">
            <w:pPr>
              <w:rPr>
                <w:i/>
                <w:lang w:eastAsia="en-US"/>
              </w:rPr>
            </w:pPr>
          </w:p>
        </w:tc>
      </w:tr>
    </w:tbl>
    <w:p w:rsidR="00F3674B" w:rsidRPr="00E83EFD" w:rsidRDefault="00F3674B" w:rsidP="00F3674B"/>
    <w:p w:rsidR="00F3674B" w:rsidRPr="00E83EFD" w:rsidRDefault="00F3674B" w:rsidP="00F3674B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EFD">
        <w:tab/>
      </w:r>
      <w:r>
        <w:tab/>
      </w:r>
      <w:r>
        <w:tab/>
      </w:r>
      <w:r>
        <w:tab/>
      </w:r>
      <w:r>
        <w:tab/>
        <w:t>Подпись</w:t>
      </w:r>
    </w:p>
    <w:p w:rsidR="00AA557B" w:rsidRDefault="00AA557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75E92" w:rsidRDefault="00092DE8" w:rsidP="00092DE8">
      <w:pPr>
        <w:jc w:val="center"/>
        <w:rPr>
          <w:b/>
        </w:rPr>
      </w:pPr>
      <w:r w:rsidRPr="009242A8">
        <w:rPr>
          <w:b/>
        </w:rPr>
        <w:lastRenderedPageBreak/>
        <w:t>Правила оформления тезисов</w:t>
      </w:r>
    </w:p>
    <w:p w:rsidR="00092DE8" w:rsidRPr="009242A8" w:rsidRDefault="00092DE8" w:rsidP="00092DE8">
      <w:pPr>
        <w:jc w:val="center"/>
        <w:rPr>
          <w:b/>
        </w:rPr>
      </w:pPr>
      <w:r w:rsidRPr="009242A8">
        <w:rPr>
          <w:b/>
        </w:rPr>
        <w:t xml:space="preserve"> </w:t>
      </w:r>
    </w:p>
    <w:p w:rsidR="00092DE8" w:rsidRPr="009242A8" w:rsidRDefault="00092DE8" w:rsidP="00392C87">
      <w:pPr>
        <w:ind w:firstLine="567"/>
        <w:jc w:val="both"/>
        <w:rPr>
          <w:b/>
        </w:rPr>
      </w:pPr>
      <w:r w:rsidRPr="009242A8">
        <w:t xml:space="preserve">Для публикации принимаются тезисы, соответствующие тематическим направлениям конференции, содержащие новые теоретические и практические научные результаты. Тезисы, не соответствующие тематике конференции или оформленные не по правилам, </w:t>
      </w:r>
      <w:r w:rsidR="00AA557B">
        <w:t>к рассмотрению не принимаются</w:t>
      </w:r>
      <w:r w:rsidRPr="009242A8">
        <w:t>.</w:t>
      </w:r>
    </w:p>
    <w:p w:rsidR="00C86D8C" w:rsidRPr="009242A8" w:rsidRDefault="00092DE8" w:rsidP="00392C87">
      <w:pPr>
        <w:ind w:firstLine="567"/>
        <w:jc w:val="both"/>
      </w:pPr>
      <w:r w:rsidRPr="009242A8">
        <w:t>Тезисы</w:t>
      </w:r>
      <w:r w:rsidRPr="009242A8">
        <w:rPr>
          <w:b/>
        </w:rPr>
        <w:t xml:space="preserve"> </w:t>
      </w:r>
      <w:r w:rsidR="00AA557B" w:rsidRPr="00AA557B">
        <w:t>докладов</w:t>
      </w:r>
      <w:r w:rsidR="00AA557B">
        <w:rPr>
          <w:b/>
        </w:rPr>
        <w:t xml:space="preserve"> </w:t>
      </w:r>
      <w:r w:rsidR="00F81928">
        <w:t>присылаются в э</w:t>
      </w:r>
      <w:r w:rsidRPr="009242A8">
        <w:t xml:space="preserve">лектронной форме как прикрепленные файлы. Материал в электронной форме должен быть набран в текстовом редакторе </w:t>
      </w:r>
      <w:r w:rsidRPr="009242A8">
        <w:rPr>
          <w:lang w:val="en-US"/>
        </w:rPr>
        <w:t>Word</w:t>
      </w:r>
      <w:r w:rsidRPr="009242A8">
        <w:t xml:space="preserve"> </w:t>
      </w:r>
      <w:r w:rsidRPr="009242A8">
        <w:rPr>
          <w:lang w:val="en-US"/>
        </w:rPr>
        <w:t>for</w:t>
      </w:r>
      <w:r w:rsidRPr="009242A8">
        <w:t xml:space="preserve"> </w:t>
      </w:r>
      <w:r w:rsidRPr="009242A8">
        <w:rPr>
          <w:lang w:val="en-US"/>
        </w:rPr>
        <w:t>Windows</w:t>
      </w:r>
      <w:r w:rsidRPr="009242A8">
        <w:t xml:space="preserve"> и сохранен в формате </w:t>
      </w:r>
      <w:r w:rsidRPr="009242A8">
        <w:rPr>
          <w:vertAlign w:val="superscript"/>
        </w:rPr>
        <w:t>*</w:t>
      </w:r>
      <w:r w:rsidRPr="009242A8">
        <w:t>.</w:t>
      </w:r>
      <w:r w:rsidRPr="009242A8">
        <w:rPr>
          <w:lang w:val="en-US"/>
        </w:rPr>
        <w:t>rtf</w:t>
      </w:r>
      <w:r w:rsidR="00EB17DB" w:rsidRPr="009242A8">
        <w:t xml:space="preserve">. </w:t>
      </w:r>
      <w:r w:rsidRPr="009242A8">
        <w:t>Имя файла должно соответствовать фамилии и инициал</w:t>
      </w:r>
      <w:r w:rsidR="00F81928">
        <w:t xml:space="preserve">ам первого автора, написанным </w:t>
      </w:r>
      <w:r w:rsidRPr="009242A8">
        <w:t xml:space="preserve">латинскими буквами (например, </w:t>
      </w:r>
      <w:r w:rsidR="00EB17DB" w:rsidRPr="009242A8">
        <w:rPr>
          <w:lang w:val="en-US"/>
        </w:rPr>
        <w:t>Sidorov</w:t>
      </w:r>
      <w:r w:rsidRPr="009242A8">
        <w:t>_</w:t>
      </w:r>
      <w:r w:rsidRPr="009242A8">
        <w:rPr>
          <w:lang w:val="en-US"/>
        </w:rPr>
        <w:t>SN</w:t>
      </w:r>
      <w:r w:rsidRPr="009242A8">
        <w:t>.</w:t>
      </w:r>
      <w:r w:rsidRPr="009242A8">
        <w:rPr>
          <w:lang w:val="en-US"/>
        </w:rPr>
        <w:t>rtf</w:t>
      </w:r>
      <w:r w:rsidR="00F81928">
        <w:t xml:space="preserve">). </w:t>
      </w:r>
      <w:r w:rsidRPr="009242A8">
        <w:t>Текст тезисов неформатиров</w:t>
      </w:r>
      <w:r w:rsidR="00E63368">
        <w:t xml:space="preserve">анный, без абзацных отступов и </w:t>
      </w:r>
      <w:r w:rsidRPr="009242A8">
        <w:t xml:space="preserve">переносов, абзацы разделяются пустой строкой. Шрифт – </w:t>
      </w:r>
      <w:r w:rsidRPr="009242A8">
        <w:rPr>
          <w:lang w:val="en-US"/>
        </w:rPr>
        <w:t>Times</w:t>
      </w:r>
      <w:r w:rsidRPr="009242A8">
        <w:t xml:space="preserve"> </w:t>
      </w:r>
      <w:r w:rsidRPr="009242A8">
        <w:rPr>
          <w:lang w:val="en-US"/>
        </w:rPr>
        <w:t>New</w:t>
      </w:r>
      <w:r w:rsidRPr="009242A8">
        <w:t xml:space="preserve"> </w:t>
      </w:r>
      <w:r w:rsidRPr="009242A8">
        <w:rPr>
          <w:lang w:val="en-US"/>
        </w:rPr>
        <w:t>Roman</w:t>
      </w:r>
      <w:r w:rsidR="00E63368">
        <w:t>,</w:t>
      </w:r>
      <w:r w:rsidRPr="009242A8">
        <w:t xml:space="preserve"> размер шрифта 12 пт. Межстрочный интервал одинарный, все поля по 2 см.  Формат бумаги А4. Объем тезисов – </w:t>
      </w:r>
      <w:r w:rsidR="00AB1BFB" w:rsidRPr="009242A8">
        <w:t>не более одной страницы.</w:t>
      </w:r>
      <w:r w:rsidRPr="009242A8">
        <w:t xml:space="preserve"> Оформление тезисов:</w:t>
      </w:r>
    </w:p>
    <w:p w:rsidR="00C86D8C" w:rsidRPr="009242A8" w:rsidRDefault="00C86D8C" w:rsidP="00C86D8C">
      <w:pPr>
        <w:numPr>
          <w:ilvl w:val="0"/>
          <w:numId w:val="1"/>
        </w:numPr>
        <w:jc w:val="both"/>
      </w:pPr>
      <w:r w:rsidRPr="009242A8">
        <w:t xml:space="preserve">Название доклада (буквы прописные, начертание шрифта полужирное). Расположение по центру. </w:t>
      </w:r>
    </w:p>
    <w:p w:rsidR="00C86D8C" w:rsidRPr="009242A8" w:rsidRDefault="00C86D8C" w:rsidP="00C86D8C">
      <w:pPr>
        <w:ind w:left="360"/>
        <w:jc w:val="both"/>
      </w:pPr>
      <w:r w:rsidRPr="009242A8">
        <w:tab/>
      </w:r>
      <w:r w:rsidRPr="009242A8">
        <w:tab/>
      </w:r>
      <w:r w:rsidRPr="009242A8">
        <w:tab/>
      </w:r>
      <w:r w:rsidRPr="009242A8">
        <w:tab/>
      </w:r>
      <w:r w:rsidRPr="009242A8">
        <w:tab/>
        <w:t>&lt; пустая строка &gt;</w:t>
      </w:r>
    </w:p>
    <w:p w:rsidR="00C86D8C" w:rsidRPr="009242A8" w:rsidRDefault="00C86D8C" w:rsidP="00C86D8C">
      <w:pPr>
        <w:numPr>
          <w:ilvl w:val="0"/>
          <w:numId w:val="1"/>
        </w:numPr>
        <w:jc w:val="both"/>
      </w:pPr>
      <w:r w:rsidRPr="009242A8">
        <w:t>Ф.И.О. авторов (буквы строчные, начертание шрифта полужирное). Расположение по центру.</w:t>
      </w:r>
    </w:p>
    <w:p w:rsidR="00C86D8C" w:rsidRPr="009242A8" w:rsidRDefault="00C86D8C" w:rsidP="00C86D8C">
      <w:pPr>
        <w:numPr>
          <w:ilvl w:val="0"/>
          <w:numId w:val="1"/>
        </w:numPr>
        <w:jc w:val="both"/>
      </w:pPr>
      <w:r w:rsidRPr="009242A8">
        <w:t xml:space="preserve">Название научного учреждения, город, страна, </w:t>
      </w:r>
      <w:r w:rsidRPr="009242A8">
        <w:rPr>
          <w:lang w:val="en-US"/>
        </w:rPr>
        <w:t>e</w:t>
      </w:r>
      <w:r w:rsidRPr="009242A8">
        <w:t>-</w:t>
      </w:r>
      <w:r w:rsidRPr="009242A8">
        <w:rPr>
          <w:lang w:val="en-US"/>
        </w:rPr>
        <w:t>mail</w:t>
      </w:r>
      <w:r w:rsidRPr="009242A8">
        <w:t xml:space="preserve"> основного автора (буквы строчные, начертание шрифта обычное). Расположение по центру. </w:t>
      </w:r>
    </w:p>
    <w:p w:rsidR="00C86D8C" w:rsidRPr="009242A8" w:rsidRDefault="00C86D8C" w:rsidP="00C86D8C">
      <w:pPr>
        <w:ind w:left="360"/>
        <w:jc w:val="both"/>
      </w:pPr>
      <w:r w:rsidRPr="009242A8">
        <w:tab/>
      </w:r>
      <w:r w:rsidRPr="009242A8">
        <w:tab/>
      </w:r>
      <w:r w:rsidRPr="009242A8">
        <w:tab/>
      </w:r>
      <w:r w:rsidRPr="009242A8">
        <w:tab/>
      </w:r>
      <w:r w:rsidRPr="009242A8">
        <w:tab/>
        <w:t xml:space="preserve">&lt; пустая строка &gt; </w:t>
      </w:r>
    </w:p>
    <w:p w:rsidR="00C86D8C" w:rsidRPr="009242A8" w:rsidRDefault="00C86D8C" w:rsidP="00C86D8C">
      <w:pPr>
        <w:ind w:left="360"/>
        <w:jc w:val="both"/>
      </w:pPr>
      <w:r w:rsidRPr="009242A8">
        <w:t>Далее – аналогичный текст на английском языке</w:t>
      </w:r>
    </w:p>
    <w:p w:rsidR="00C86D8C" w:rsidRPr="009242A8" w:rsidRDefault="00C86D8C" w:rsidP="00C86D8C">
      <w:pPr>
        <w:ind w:left="360"/>
        <w:jc w:val="both"/>
      </w:pPr>
      <w:r w:rsidRPr="009242A8">
        <w:tab/>
      </w:r>
      <w:r w:rsidRPr="009242A8">
        <w:tab/>
      </w:r>
      <w:r w:rsidRPr="009242A8">
        <w:tab/>
      </w:r>
      <w:r w:rsidRPr="009242A8">
        <w:tab/>
      </w:r>
      <w:r w:rsidRPr="009242A8">
        <w:tab/>
        <w:t>&lt; пустая строка &gt;</w:t>
      </w:r>
    </w:p>
    <w:p w:rsidR="00C86D8C" w:rsidRPr="009242A8" w:rsidRDefault="00C86D8C" w:rsidP="00C86D8C">
      <w:pPr>
        <w:numPr>
          <w:ilvl w:val="0"/>
          <w:numId w:val="2"/>
        </w:numPr>
        <w:jc w:val="both"/>
      </w:pPr>
      <w:r w:rsidRPr="009242A8">
        <w:t>Основной текст о с</w:t>
      </w:r>
      <w:r w:rsidR="00F81928">
        <w:t xml:space="preserve">ути исследований и результатов </w:t>
      </w:r>
      <w:r w:rsidRPr="009242A8">
        <w:t>(буквы строчные, начертание шрифта обычное) без таблиц, рисунков, списка литературы. Латинские названия растений выделяются обычным курсивом.</w:t>
      </w:r>
    </w:p>
    <w:p w:rsidR="00C86D8C" w:rsidRDefault="00C86D8C" w:rsidP="00C86D8C">
      <w:pPr>
        <w:ind w:left="360"/>
        <w:jc w:val="both"/>
      </w:pPr>
    </w:p>
    <w:p w:rsidR="00C75E92" w:rsidRDefault="00443163" w:rsidP="00C86D8C">
      <w:pPr>
        <w:ind w:left="360"/>
        <w:jc w:val="both"/>
        <w:rPr>
          <w:b/>
        </w:rPr>
      </w:pPr>
      <w:r w:rsidRPr="00443163">
        <w:rPr>
          <w:b/>
        </w:rPr>
        <w:t>Образец оформления тезисов:</w:t>
      </w:r>
    </w:p>
    <w:p w:rsidR="00B93778" w:rsidRPr="00443163" w:rsidRDefault="00B93778" w:rsidP="00C86D8C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86D8C" w:rsidRPr="009242A8" w:rsidTr="00C84E9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9242A8">
              <w:rPr>
                <w:b/>
                <w:lang w:eastAsia="en-US"/>
              </w:rPr>
              <w:t xml:space="preserve">РОД </w:t>
            </w:r>
            <w:r w:rsidRPr="009242A8">
              <w:rPr>
                <w:b/>
                <w:i/>
                <w:lang w:val="en-US" w:eastAsia="en-US"/>
              </w:rPr>
              <w:t>TRITICUM</w:t>
            </w:r>
            <w:r w:rsidRPr="009242A8">
              <w:rPr>
                <w:b/>
                <w:i/>
                <w:lang w:eastAsia="en-US"/>
              </w:rPr>
              <w:t xml:space="preserve"> </w:t>
            </w:r>
            <w:r w:rsidRPr="009242A8">
              <w:rPr>
                <w:b/>
                <w:lang w:val="en-US" w:eastAsia="en-US"/>
              </w:rPr>
              <w:t>L</w:t>
            </w:r>
            <w:r w:rsidRPr="009242A8">
              <w:rPr>
                <w:b/>
                <w:lang w:eastAsia="en-US"/>
              </w:rPr>
              <w:t>. В КОЛЛЕКЦИИ ВИР</w:t>
            </w:r>
          </w:p>
          <w:p w:rsidR="00C86D8C" w:rsidRPr="009242A8" w:rsidRDefault="003E6125" w:rsidP="00C84E90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9242A8">
              <w:rPr>
                <w:lang w:eastAsia="en-US"/>
              </w:rPr>
              <w:t>&lt; пустая строка</w:t>
            </w:r>
            <w:r w:rsidR="00C86D8C" w:rsidRPr="009242A8">
              <w:rPr>
                <w:lang w:eastAsia="en-US"/>
              </w:rPr>
              <w:t xml:space="preserve"> &gt;</w:t>
            </w:r>
          </w:p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b/>
                <w:vertAlign w:val="superscript"/>
                <w:lang w:eastAsia="en-US"/>
              </w:rPr>
            </w:pPr>
            <w:r w:rsidRPr="009242A8">
              <w:rPr>
                <w:b/>
                <w:lang w:eastAsia="en-US"/>
              </w:rPr>
              <w:t xml:space="preserve">С. Н. Петров </w:t>
            </w:r>
            <w:r w:rsidRPr="009242A8">
              <w:rPr>
                <w:b/>
                <w:vertAlign w:val="superscript"/>
                <w:lang w:eastAsia="en-US"/>
              </w:rPr>
              <w:t xml:space="preserve">1  </w:t>
            </w:r>
            <w:r w:rsidRPr="009242A8">
              <w:rPr>
                <w:b/>
                <w:lang w:eastAsia="en-US"/>
              </w:rPr>
              <w:t>,</w:t>
            </w:r>
            <w:r w:rsidRPr="009242A8">
              <w:rPr>
                <w:b/>
                <w:vertAlign w:val="superscript"/>
                <w:lang w:eastAsia="en-US"/>
              </w:rPr>
              <w:t xml:space="preserve"> </w:t>
            </w:r>
            <w:r w:rsidRPr="009242A8">
              <w:rPr>
                <w:b/>
                <w:lang w:eastAsia="en-US"/>
              </w:rPr>
              <w:t xml:space="preserve"> Е. Ф. Сидоров </w:t>
            </w:r>
            <w:r w:rsidRPr="009242A8">
              <w:rPr>
                <w:b/>
                <w:vertAlign w:val="superscript"/>
                <w:lang w:eastAsia="en-US"/>
              </w:rPr>
              <w:t>2</w:t>
            </w:r>
            <w:r w:rsidRPr="009242A8">
              <w:rPr>
                <w:b/>
                <w:lang w:eastAsia="en-US"/>
              </w:rPr>
              <w:t xml:space="preserve"> </w:t>
            </w:r>
          </w:p>
          <w:p w:rsidR="00C86D8C" w:rsidRPr="009242A8" w:rsidRDefault="00C86D8C" w:rsidP="00C84E90">
            <w:pPr>
              <w:spacing w:line="276" w:lineRule="auto"/>
              <w:jc w:val="center"/>
              <w:rPr>
                <w:lang w:eastAsia="en-US"/>
              </w:rPr>
            </w:pPr>
            <w:r w:rsidRPr="009242A8">
              <w:rPr>
                <w:vertAlign w:val="superscript"/>
                <w:lang w:eastAsia="en-US"/>
              </w:rPr>
              <w:t xml:space="preserve">1 </w:t>
            </w:r>
            <w:r w:rsidRPr="009242A8">
              <w:rPr>
                <w:lang w:eastAsia="en-US"/>
              </w:rPr>
              <w:t xml:space="preserve"> </w:t>
            </w:r>
            <w:r w:rsidR="003E6125" w:rsidRPr="009242A8">
              <w:rPr>
                <w:lang w:eastAsia="en-US"/>
              </w:rPr>
              <w:t>Федеральный исследовательский центр Всероссийский институт генетических ресурсов растений имени Н. И. Вавилова</w:t>
            </w:r>
            <w:r w:rsidRPr="009242A8">
              <w:rPr>
                <w:lang w:eastAsia="en-US"/>
              </w:rPr>
              <w:t xml:space="preserve">, Санкт-Петербург, Россия, </w:t>
            </w:r>
            <w:r w:rsidRPr="009242A8">
              <w:rPr>
                <w:lang w:val="en-US" w:eastAsia="en-US"/>
              </w:rPr>
              <w:t>e</w:t>
            </w:r>
            <w:r w:rsidRPr="009242A8">
              <w:rPr>
                <w:lang w:eastAsia="en-US"/>
              </w:rPr>
              <w:t>-</w:t>
            </w:r>
            <w:r w:rsidRPr="009242A8">
              <w:rPr>
                <w:lang w:val="en-US" w:eastAsia="en-US"/>
              </w:rPr>
              <w:t>mail</w:t>
            </w:r>
            <w:r w:rsidRPr="009242A8">
              <w:rPr>
                <w:lang w:eastAsia="en-US"/>
              </w:rPr>
              <w:t xml:space="preserve">: </w:t>
            </w:r>
            <w:hyperlink r:id="rId7" w:history="1">
              <w:r w:rsidRPr="009242A8">
                <w:rPr>
                  <w:rStyle w:val="a3"/>
                  <w:lang w:val="en-US" w:eastAsia="en-US"/>
                </w:rPr>
                <w:t>petrov</w:t>
              </w:r>
              <w:r w:rsidRPr="009242A8">
                <w:rPr>
                  <w:rStyle w:val="a3"/>
                  <w:lang w:eastAsia="en-US"/>
                </w:rPr>
                <w:t>@</w:t>
              </w:r>
              <w:r w:rsidRPr="009242A8">
                <w:rPr>
                  <w:rStyle w:val="a3"/>
                  <w:lang w:val="en-US" w:eastAsia="en-US"/>
                </w:rPr>
                <w:t>vir</w:t>
              </w:r>
              <w:r w:rsidRPr="009242A8">
                <w:rPr>
                  <w:rStyle w:val="a3"/>
                  <w:lang w:eastAsia="en-US"/>
                </w:rPr>
                <w:t>.</w:t>
              </w:r>
              <w:r w:rsidRPr="009242A8">
                <w:rPr>
                  <w:rStyle w:val="a3"/>
                  <w:lang w:val="en-US" w:eastAsia="en-US"/>
                </w:rPr>
                <w:t>nw</w:t>
              </w:r>
              <w:r w:rsidRPr="009242A8">
                <w:rPr>
                  <w:rStyle w:val="a3"/>
                  <w:lang w:eastAsia="en-US"/>
                </w:rPr>
                <w:t>.</w:t>
              </w:r>
              <w:r w:rsidRPr="009242A8">
                <w:rPr>
                  <w:rStyle w:val="a3"/>
                  <w:lang w:val="en-US" w:eastAsia="en-US"/>
                </w:rPr>
                <w:t>ru</w:t>
              </w:r>
            </w:hyperlink>
          </w:p>
          <w:p w:rsidR="00C86D8C" w:rsidRPr="009242A8" w:rsidRDefault="00C86D8C" w:rsidP="00C84E90">
            <w:pPr>
              <w:spacing w:line="276" w:lineRule="auto"/>
              <w:jc w:val="center"/>
              <w:rPr>
                <w:lang w:eastAsia="en-US"/>
              </w:rPr>
            </w:pPr>
            <w:r w:rsidRPr="009242A8">
              <w:rPr>
                <w:vertAlign w:val="superscript"/>
                <w:lang w:eastAsia="en-US"/>
              </w:rPr>
              <w:t xml:space="preserve">2 </w:t>
            </w:r>
            <w:r w:rsidRPr="009242A8">
              <w:rPr>
                <w:lang w:eastAsia="en-US"/>
              </w:rPr>
              <w:t xml:space="preserve">Ботанический Институт им. В. Л. Комарова РАН, Санкт-Петербург, Россия </w:t>
            </w:r>
          </w:p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lang w:val="en-US" w:eastAsia="en-US"/>
              </w:rPr>
            </w:pPr>
            <w:r w:rsidRPr="009242A8">
              <w:rPr>
                <w:lang w:val="en-US" w:eastAsia="en-US"/>
              </w:rPr>
              <w:t xml:space="preserve">&lt; </w:t>
            </w:r>
            <w:r w:rsidR="003E6125" w:rsidRPr="009242A8">
              <w:rPr>
                <w:lang w:eastAsia="en-US"/>
              </w:rPr>
              <w:t>пустая</w:t>
            </w:r>
            <w:r w:rsidR="003E6125" w:rsidRPr="009242A8">
              <w:rPr>
                <w:lang w:val="en-US" w:eastAsia="en-US"/>
              </w:rPr>
              <w:t xml:space="preserve"> </w:t>
            </w:r>
            <w:r w:rsidR="003E6125" w:rsidRPr="009242A8">
              <w:rPr>
                <w:lang w:eastAsia="en-US"/>
              </w:rPr>
              <w:t>строка</w:t>
            </w:r>
            <w:r w:rsidRPr="009242A8">
              <w:rPr>
                <w:lang w:val="en-US" w:eastAsia="en-US"/>
              </w:rPr>
              <w:t xml:space="preserve"> &gt;</w:t>
            </w:r>
          </w:p>
          <w:p w:rsidR="00C86D8C" w:rsidRPr="009242A8" w:rsidRDefault="00C86D8C" w:rsidP="00C84E90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9242A8">
              <w:rPr>
                <w:b/>
                <w:lang w:val="en-US" w:eastAsia="en-US"/>
              </w:rPr>
              <w:t xml:space="preserve">GENUS </w:t>
            </w:r>
            <w:r w:rsidRPr="009242A8">
              <w:rPr>
                <w:b/>
                <w:i/>
                <w:lang w:val="en-US" w:eastAsia="en-US"/>
              </w:rPr>
              <w:t xml:space="preserve">TRITICUM </w:t>
            </w:r>
            <w:r w:rsidRPr="009242A8">
              <w:rPr>
                <w:b/>
                <w:lang w:val="en-US" w:eastAsia="en-US"/>
              </w:rPr>
              <w:t>L. INTO COLLECTION OF VIR</w:t>
            </w:r>
          </w:p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9242A8">
              <w:rPr>
                <w:lang w:eastAsia="en-US"/>
              </w:rPr>
              <w:t xml:space="preserve">&lt; </w:t>
            </w:r>
            <w:r w:rsidR="003E6125" w:rsidRPr="009242A8">
              <w:rPr>
                <w:lang w:eastAsia="en-US"/>
              </w:rPr>
              <w:t>пустая строка</w:t>
            </w:r>
            <w:r w:rsidRPr="009242A8">
              <w:rPr>
                <w:lang w:eastAsia="en-US"/>
              </w:rPr>
              <w:t xml:space="preserve"> &gt;</w:t>
            </w:r>
          </w:p>
          <w:p w:rsidR="00C86D8C" w:rsidRPr="009242A8" w:rsidRDefault="00C86D8C" w:rsidP="00C84E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42A8">
              <w:rPr>
                <w:b/>
                <w:lang w:val="en-US" w:eastAsia="en-US"/>
              </w:rPr>
              <w:t>S</w:t>
            </w:r>
            <w:r w:rsidRPr="009242A8">
              <w:rPr>
                <w:b/>
                <w:lang w:eastAsia="en-US"/>
              </w:rPr>
              <w:t xml:space="preserve">. </w:t>
            </w:r>
            <w:r w:rsidRPr="009242A8">
              <w:rPr>
                <w:b/>
                <w:lang w:val="en-US" w:eastAsia="en-US"/>
              </w:rPr>
              <w:t>N</w:t>
            </w:r>
            <w:r w:rsidRPr="009242A8">
              <w:rPr>
                <w:b/>
                <w:lang w:eastAsia="en-US"/>
              </w:rPr>
              <w:t xml:space="preserve">. </w:t>
            </w:r>
            <w:r w:rsidRPr="009242A8">
              <w:rPr>
                <w:b/>
                <w:lang w:val="en-US" w:eastAsia="en-US"/>
              </w:rPr>
              <w:t>Petrov</w:t>
            </w:r>
            <w:r w:rsidRPr="009242A8">
              <w:rPr>
                <w:b/>
                <w:lang w:eastAsia="en-US"/>
              </w:rPr>
              <w:t xml:space="preserve"> </w:t>
            </w:r>
            <w:r w:rsidRPr="009242A8">
              <w:rPr>
                <w:b/>
                <w:vertAlign w:val="superscript"/>
                <w:lang w:eastAsia="en-US"/>
              </w:rPr>
              <w:t>1</w:t>
            </w:r>
            <w:r w:rsidRPr="009242A8">
              <w:rPr>
                <w:b/>
                <w:lang w:eastAsia="en-US"/>
              </w:rPr>
              <w:t xml:space="preserve">, </w:t>
            </w:r>
            <w:r w:rsidRPr="009242A8">
              <w:rPr>
                <w:b/>
                <w:lang w:val="en-US" w:eastAsia="en-US"/>
              </w:rPr>
              <w:t>E</w:t>
            </w:r>
            <w:r w:rsidRPr="009242A8">
              <w:rPr>
                <w:b/>
                <w:lang w:eastAsia="en-US"/>
              </w:rPr>
              <w:t xml:space="preserve">. </w:t>
            </w:r>
            <w:r w:rsidRPr="009242A8">
              <w:rPr>
                <w:b/>
                <w:lang w:val="en-US" w:eastAsia="en-US"/>
              </w:rPr>
              <w:t>F</w:t>
            </w:r>
            <w:r w:rsidRPr="009242A8">
              <w:rPr>
                <w:b/>
                <w:lang w:eastAsia="en-US"/>
              </w:rPr>
              <w:t xml:space="preserve">. </w:t>
            </w:r>
            <w:r w:rsidRPr="009242A8">
              <w:rPr>
                <w:b/>
                <w:lang w:val="en-US" w:eastAsia="en-US"/>
              </w:rPr>
              <w:t>Sidorov</w:t>
            </w:r>
            <w:r w:rsidRPr="009242A8">
              <w:rPr>
                <w:b/>
                <w:lang w:eastAsia="en-US"/>
              </w:rPr>
              <w:t xml:space="preserve"> </w:t>
            </w:r>
            <w:r w:rsidRPr="009242A8">
              <w:rPr>
                <w:b/>
                <w:vertAlign w:val="superscript"/>
                <w:lang w:eastAsia="en-US"/>
              </w:rPr>
              <w:t>2</w:t>
            </w:r>
            <w:r w:rsidRPr="009242A8">
              <w:rPr>
                <w:b/>
                <w:lang w:eastAsia="en-US"/>
              </w:rPr>
              <w:t xml:space="preserve"> </w:t>
            </w:r>
          </w:p>
          <w:p w:rsidR="00C86D8C" w:rsidRPr="009242A8" w:rsidRDefault="00C86D8C" w:rsidP="00C84E90">
            <w:pPr>
              <w:spacing w:line="276" w:lineRule="auto"/>
              <w:jc w:val="center"/>
              <w:rPr>
                <w:lang w:val="en-US" w:eastAsia="en-US"/>
              </w:rPr>
            </w:pPr>
            <w:r w:rsidRPr="009242A8">
              <w:rPr>
                <w:vertAlign w:val="superscript"/>
                <w:lang w:val="en-US" w:eastAsia="en-US"/>
              </w:rPr>
              <w:t xml:space="preserve">1 </w:t>
            </w:r>
            <w:r w:rsidRPr="009242A8">
              <w:rPr>
                <w:lang w:val="en-US" w:eastAsia="en-US"/>
              </w:rPr>
              <w:t xml:space="preserve">  </w:t>
            </w:r>
            <w:r w:rsidR="003E6125" w:rsidRPr="009242A8">
              <w:rPr>
                <w:lang w:val="en-US"/>
              </w:rPr>
              <w:t>Federal Research Center the N. I. Vavilov All-Russian Institute of Plant Genetic Resources</w:t>
            </w:r>
            <w:r w:rsidRPr="009242A8">
              <w:rPr>
                <w:lang w:val="en-US" w:eastAsia="en-US"/>
              </w:rPr>
              <w:t xml:space="preserve">, Saint-Petersburg, Russia, e-mail: </w:t>
            </w:r>
            <w:hyperlink r:id="rId8" w:history="1">
              <w:r w:rsidRPr="009242A8">
                <w:rPr>
                  <w:rStyle w:val="a3"/>
                  <w:lang w:val="en-US" w:eastAsia="en-US"/>
                </w:rPr>
                <w:t>petrov@vir.nw.ru</w:t>
              </w:r>
            </w:hyperlink>
          </w:p>
          <w:p w:rsidR="00C86D8C" w:rsidRPr="009242A8" w:rsidRDefault="00C86D8C" w:rsidP="00C84E90">
            <w:pPr>
              <w:spacing w:line="276" w:lineRule="auto"/>
              <w:jc w:val="center"/>
              <w:rPr>
                <w:lang w:val="en-US" w:eastAsia="en-US"/>
              </w:rPr>
            </w:pPr>
            <w:r w:rsidRPr="009242A8">
              <w:rPr>
                <w:vertAlign w:val="superscript"/>
                <w:lang w:val="en-US" w:eastAsia="en-US"/>
              </w:rPr>
              <w:t xml:space="preserve">2 </w:t>
            </w:r>
            <w:r w:rsidRPr="009242A8">
              <w:rPr>
                <w:lang w:val="en-US" w:eastAsia="en-US"/>
              </w:rPr>
              <w:t xml:space="preserve"> V.</w:t>
            </w:r>
            <w:r w:rsidR="003E6125" w:rsidRPr="009242A8">
              <w:rPr>
                <w:lang w:val="en-US" w:eastAsia="en-US"/>
              </w:rPr>
              <w:t xml:space="preserve"> </w:t>
            </w:r>
            <w:r w:rsidRPr="009242A8">
              <w:rPr>
                <w:lang w:val="en-US" w:eastAsia="en-US"/>
              </w:rPr>
              <w:t>L.</w:t>
            </w:r>
            <w:r w:rsidR="003E6125" w:rsidRPr="009242A8">
              <w:rPr>
                <w:lang w:val="en-US" w:eastAsia="en-US"/>
              </w:rPr>
              <w:t xml:space="preserve"> </w:t>
            </w:r>
            <w:r w:rsidRPr="009242A8">
              <w:rPr>
                <w:lang w:val="en-US" w:eastAsia="en-US"/>
              </w:rPr>
              <w:t>Komarov Botanical Institute RAS, Saint-Petersburg, Russia</w:t>
            </w:r>
          </w:p>
          <w:p w:rsidR="00C86D8C" w:rsidRPr="009242A8" w:rsidRDefault="00C86D8C" w:rsidP="00C84E90">
            <w:pPr>
              <w:spacing w:line="276" w:lineRule="auto"/>
              <w:ind w:left="360"/>
              <w:jc w:val="center"/>
              <w:rPr>
                <w:lang w:val="en-US" w:eastAsia="en-US"/>
              </w:rPr>
            </w:pPr>
            <w:r w:rsidRPr="009242A8">
              <w:rPr>
                <w:lang w:val="en-US" w:eastAsia="en-US"/>
              </w:rPr>
              <w:t xml:space="preserve">&lt; </w:t>
            </w:r>
            <w:r w:rsidR="003E6125" w:rsidRPr="009242A8">
              <w:rPr>
                <w:lang w:eastAsia="en-US"/>
              </w:rPr>
              <w:t>пустая строка</w:t>
            </w:r>
            <w:r w:rsidRPr="009242A8">
              <w:rPr>
                <w:lang w:val="en-US" w:eastAsia="en-US"/>
              </w:rPr>
              <w:t xml:space="preserve"> &gt;</w:t>
            </w:r>
          </w:p>
          <w:p w:rsidR="00C86D8C" w:rsidRPr="009242A8" w:rsidRDefault="00C86D8C" w:rsidP="00C84E90">
            <w:pPr>
              <w:spacing w:line="276" w:lineRule="auto"/>
              <w:ind w:left="360"/>
              <w:rPr>
                <w:lang w:eastAsia="en-US"/>
              </w:rPr>
            </w:pPr>
            <w:r w:rsidRPr="009242A8">
              <w:rPr>
                <w:lang w:eastAsia="en-US"/>
              </w:rPr>
              <w:t>Текст тезисов</w:t>
            </w:r>
          </w:p>
          <w:p w:rsidR="00C86D8C" w:rsidRPr="009242A8" w:rsidRDefault="00C86D8C" w:rsidP="00C84E90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C86D8C" w:rsidRPr="009242A8" w:rsidRDefault="00C86D8C" w:rsidP="00C86D8C">
      <w:pPr>
        <w:ind w:left="360"/>
        <w:jc w:val="both"/>
        <w:rPr>
          <w:lang w:val="en-US"/>
        </w:rPr>
      </w:pPr>
    </w:p>
    <w:p w:rsidR="00AA557B" w:rsidRDefault="00A9260B" w:rsidP="0080421F">
      <w:pPr>
        <w:jc w:val="both"/>
        <w:rPr>
          <w:b/>
        </w:rPr>
      </w:pPr>
      <w:r w:rsidRPr="009242A8">
        <w:tab/>
      </w:r>
    </w:p>
    <w:sectPr w:rsidR="00AA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429"/>
    <w:multiLevelType w:val="hybridMultilevel"/>
    <w:tmpl w:val="C394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37A2"/>
    <w:multiLevelType w:val="hybridMultilevel"/>
    <w:tmpl w:val="2060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A61F1"/>
    <w:multiLevelType w:val="hybridMultilevel"/>
    <w:tmpl w:val="4B52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6125"/>
    <w:multiLevelType w:val="hybridMultilevel"/>
    <w:tmpl w:val="D51E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74343"/>
    <w:multiLevelType w:val="hybridMultilevel"/>
    <w:tmpl w:val="6C30E7AC"/>
    <w:lvl w:ilvl="0" w:tplc="5A30604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C27"/>
    <w:multiLevelType w:val="hybridMultilevel"/>
    <w:tmpl w:val="885CB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82735"/>
    <w:multiLevelType w:val="hybridMultilevel"/>
    <w:tmpl w:val="C132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2F4E"/>
    <w:multiLevelType w:val="hybridMultilevel"/>
    <w:tmpl w:val="55BEB952"/>
    <w:lvl w:ilvl="0" w:tplc="3EEEA382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6CDB4E50"/>
    <w:multiLevelType w:val="hybridMultilevel"/>
    <w:tmpl w:val="69D4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86B19"/>
    <w:multiLevelType w:val="hybridMultilevel"/>
    <w:tmpl w:val="AF14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E3495"/>
    <w:multiLevelType w:val="hybridMultilevel"/>
    <w:tmpl w:val="B7A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0B"/>
    <w:rsid w:val="0001071A"/>
    <w:rsid w:val="00016401"/>
    <w:rsid w:val="00044175"/>
    <w:rsid w:val="00092DE8"/>
    <w:rsid w:val="000A09DC"/>
    <w:rsid w:val="000C6F56"/>
    <w:rsid w:val="00104F1A"/>
    <w:rsid w:val="00113F63"/>
    <w:rsid w:val="00116305"/>
    <w:rsid w:val="0012777F"/>
    <w:rsid w:val="00157BB6"/>
    <w:rsid w:val="001B2D54"/>
    <w:rsid w:val="001D1A12"/>
    <w:rsid w:val="002025B0"/>
    <w:rsid w:val="002166F9"/>
    <w:rsid w:val="00234A18"/>
    <w:rsid w:val="00243CFF"/>
    <w:rsid w:val="00270B1B"/>
    <w:rsid w:val="002B3A54"/>
    <w:rsid w:val="002C5727"/>
    <w:rsid w:val="002D7D10"/>
    <w:rsid w:val="002F3E5C"/>
    <w:rsid w:val="003014F8"/>
    <w:rsid w:val="0032658B"/>
    <w:rsid w:val="0035128D"/>
    <w:rsid w:val="00371BA2"/>
    <w:rsid w:val="003818FA"/>
    <w:rsid w:val="00392C87"/>
    <w:rsid w:val="003C03FB"/>
    <w:rsid w:val="003E6125"/>
    <w:rsid w:val="00400005"/>
    <w:rsid w:val="0040616A"/>
    <w:rsid w:val="00443163"/>
    <w:rsid w:val="00452ACC"/>
    <w:rsid w:val="00486556"/>
    <w:rsid w:val="005541A6"/>
    <w:rsid w:val="00571B01"/>
    <w:rsid w:val="005769F4"/>
    <w:rsid w:val="00580041"/>
    <w:rsid w:val="005B415F"/>
    <w:rsid w:val="00635CD3"/>
    <w:rsid w:val="00656A42"/>
    <w:rsid w:val="006653EA"/>
    <w:rsid w:val="00680F78"/>
    <w:rsid w:val="006C3AAA"/>
    <w:rsid w:val="00703096"/>
    <w:rsid w:val="007235B0"/>
    <w:rsid w:val="007266CD"/>
    <w:rsid w:val="007346B0"/>
    <w:rsid w:val="007A470C"/>
    <w:rsid w:val="007B29D3"/>
    <w:rsid w:val="007C6377"/>
    <w:rsid w:val="0080421F"/>
    <w:rsid w:val="008877FA"/>
    <w:rsid w:val="008E5B5F"/>
    <w:rsid w:val="008E782E"/>
    <w:rsid w:val="008F7315"/>
    <w:rsid w:val="009242A8"/>
    <w:rsid w:val="009B0B92"/>
    <w:rsid w:val="00A63661"/>
    <w:rsid w:val="00A6568E"/>
    <w:rsid w:val="00A77757"/>
    <w:rsid w:val="00A9260B"/>
    <w:rsid w:val="00AA557B"/>
    <w:rsid w:val="00AB1BFB"/>
    <w:rsid w:val="00B30098"/>
    <w:rsid w:val="00B47C5F"/>
    <w:rsid w:val="00B720B9"/>
    <w:rsid w:val="00B75B69"/>
    <w:rsid w:val="00B93778"/>
    <w:rsid w:val="00BA0F61"/>
    <w:rsid w:val="00BA406D"/>
    <w:rsid w:val="00BD1DAD"/>
    <w:rsid w:val="00C15A20"/>
    <w:rsid w:val="00C26A90"/>
    <w:rsid w:val="00C3398C"/>
    <w:rsid w:val="00C6283F"/>
    <w:rsid w:val="00C75E92"/>
    <w:rsid w:val="00C83E7A"/>
    <w:rsid w:val="00C84E90"/>
    <w:rsid w:val="00C86D8C"/>
    <w:rsid w:val="00CB09BF"/>
    <w:rsid w:val="00CF5D85"/>
    <w:rsid w:val="00D12249"/>
    <w:rsid w:val="00D4076C"/>
    <w:rsid w:val="00DC4C40"/>
    <w:rsid w:val="00DD0C36"/>
    <w:rsid w:val="00E55EB3"/>
    <w:rsid w:val="00E566CC"/>
    <w:rsid w:val="00E63368"/>
    <w:rsid w:val="00E71E5A"/>
    <w:rsid w:val="00E825FA"/>
    <w:rsid w:val="00E83EFD"/>
    <w:rsid w:val="00EB17DB"/>
    <w:rsid w:val="00F1084D"/>
    <w:rsid w:val="00F3674B"/>
    <w:rsid w:val="00F678E2"/>
    <w:rsid w:val="00F81928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1752"/>
  <w15:docId w15:val="{8891675E-CC48-46EA-9161-C559C407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26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60B"/>
    <w:pPr>
      <w:ind w:left="720"/>
      <w:contextualSpacing/>
    </w:pPr>
  </w:style>
  <w:style w:type="table" w:styleId="a5">
    <w:name w:val="Table Grid"/>
    <w:basedOn w:val="a1"/>
    <w:uiPriority w:val="99"/>
    <w:rsid w:val="00A92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04F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6F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F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3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@vir.nw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ov@vir.nw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25vir@vir.nw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CA8F-1DA9-4116-A130-CFB42A74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gaevskaya</dc:creator>
  <cp:keywords/>
  <dc:description/>
  <cp:lastModifiedBy>Леншин А.А.</cp:lastModifiedBy>
  <cp:revision>2</cp:revision>
  <cp:lastPrinted>2019-02-14T14:19:00Z</cp:lastPrinted>
  <dcterms:created xsi:type="dcterms:W3CDTF">2019-06-05T07:29:00Z</dcterms:created>
  <dcterms:modified xsi:type="dcterms:W3CDTF">2019-06-05T07:29:00Z</dcterms:modified>
</cp:coreProperties>
</file>