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76" w:rsidRDefault="00CE73F7">
      <w:pPr>
        <w:pStyle w:val="a3"/>
        <w:spacing w:before="62"/>
        <w:ind w:right="210"/>
        <w:jc w:val="right"/>
      </w:pPr>
      <w:bookmarkStart w:id="0" w:name="_GoBack"/>
      <w:bookmarkEnd w:id="0"/>
      <w:r>
        <w:t xml:space="preserve">Форма </w:t>
      </w:r>
      <w:r>
        <w:rPr>
          <w:spacing w:val="-10"/>
        </w:rPr>
        <w:t>3</w:t>
      </w:r>
    </w:p>
    <w:p w:rsidR="004E4076" w:rsidRDefault="00CE73F7">
      <w:pPr>
        <w:pStyle w:val="1"/>
        <w:ind w:right="6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4E4076" w:rsidRDefault="004E4076">
      <w:pPr>
        <w:pStyle w:val="a3"/>
        <w:spacing w:before="285"/>
        <w:rPr>
          <w:b/>
          <w:sz w:val="26"/>
        </w:rPr>
      </w:pPr>
    </w:p>
    <w:p w:rsidR="004E4076" w:rsidRDefault="00CE73F7">
      <w:pPr>
        <w:pStyle w:val="a3"/>
        <w:tabs>
          <w:tab w:val="left" w:pos="709"/>
          <w:tab w:val="left" w:pos="8869"/>
        </w:tabs>
        <w:ind w:right="213"/>
        <w:jc w:val="right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4E4076" w:rsidRDefault="00CE73F7">
      <w:pPr>
        <w:pStyle w:val="a3"/>
        <w:tabs>
          <w:tab w:val="left" w:pos="659"/>
          <w:tab w:val="left" w:pos="1254"/>
          <w:tab w:val="left" w:pos="1823"/>
          <w:tab w:val="left" w:pos="2893"/>
          <w:tab w:val="left" w:pos="4580"/>
          <w:tab w:val="left" w:pos="6017"/>
          <w:tab w:val="left" w:pos="6672"/>
          <w:tab w:val="left" w:pos="7241"/>
          <w:tab w:val="left" w:pos="8016"/>
          <w:tab w:val="left" w:pos="8585"/>
        </w:tabs>
        <w:spacing w:before="46"/>
        <w:ind w:right="215"/>
        <w:jc w:val="right"/>
      </w:pPr>
      <w:r>
        <w:rPr>
          <w:spacing w:val="60"/>
          <w:u w:val="single"/>
        </w:rPr>
        <w:t xml:space="preserve">  </w:t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рождения,</w:t>
      </w:r>
      <w:r>
        <w:tab/>
      </w:r>
      <w:r>
        <w:rPr>
          <w:spacing w:val="-2"/>
        </w:rPr>
        <w:t>паспорт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выданный</w:t>
      </w:r>
    </w:p>
    <w:p w:rsidR="004E4076" w:rsidRDefault="00CE73F7">
      <w:pPr>
        <w:pStyle w:val="a3"/>
        <w:tabs>
          <w:tab w:val="left" w:pos="5308"/>
          <w:tab w:val="left" w:pos="8838"/>
        </w:tabs>
        <w:spacing w:before="43" w:line="278" w:lineRule="auto"/>
        <w:ind w:left="213" w:right="210"/>
        <w:jc w:val="both"/>
      </w:pPr>
      <w:r>
        <w:rPr>
          <w:u w:val="single"/>
        </w:rPr>
        <w:tab/>
      </w:r>
      <w:r>
        <w:rPr>
          <w:spacing w:val="33"/>
        </w:rPr>
        <w:t xml:space="preserve"> </w:t>
      </w:r>
      <w:r>
        <w:rPr>
          <w:spacing w:val="33"/>
          <w:u w:val="single"/>
        </w:rPr>
        <w:t xml:space="preserve">  </w:t>
      </w:r>
      <w:r>
        <w:t>.</w:t>
      </w:r>
      <w:r>
        <w:rPr>
          <w:spacing w:val="80"/>
          <w:u w:val="single"/>
        </w:rPr>
        <w:t xml:space="preserve">  </w:t>
      </w:r>
      <w:r>
        <w:t>.</w:t>
      </w:r>
      <w:r>
        <w:rPr>
          <w:spacing w:val="80"/>
          <w:u w:val="single"/>
        </w:rPr>
        <w:t xml:space="preserve">   </w:t>
      </w:r>
      <w:r>
        <w:t>,</w:t>
      </w:r>
      <w:r>
        <w:rPr>
          <w:spacing w:val="80"/>
        </w:rPr>
        <w:t xml:space="preserve"> </w:t>
      </w:r>
      <w:r>
        <w:t>код</w:t>
      </w:r>
      <w:r>
        <w:rPr>
          <w:spacing w:val="80"/>
        </w:rPr>
        <w:t xml:space="preserve"> </w:t>
      </w:r>
      <w:r>
        <w:t>подразделения</w:t>
      </w:r>
      <w:r>
        <w:rPr>
          <w:spacing w:val="88"/>
        </w:rPr>
        <w:t xml:space="preserve"> </w:t>
      </w:r>
      <w:r>
        <w:rPr>
          <w:spacing w:val="88"/>
          <w:u w:val="single"/>
        </w:rPr>
        <w:t xml:space="preserve">  </w:t>
      </w:r>
      <w:r>
        <w:t>-</w:t>
      </w:r>
      <w:r>
        <w:rPr>
          <w:spacing w:val="80"/>
          <w:u w:val="single"/>
        </w:rPr>
        <w:t xml:space="preserve">  </w:t>
      </w:r>
      <w:r>
        <w:t xml:space="preserve">, адрес регистрации: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4E4076" w:rsidRDefault="00CE73F7">
      <w:pPr>
        <w:pStyle w:val="a3"/>
        <w:spacing w:line="278" w:lineRule="auto"/>
        <w:ind w:left="213" w:right="210" w:firstLine="708"/>
        <w:jc w:val="both"/>
      </w:pPr>
      <w:r>
        <w:t>В соответствии со ст. 9 Федерального закона от 27.07.2006 N 152-ФЗ "О</w:t>
      </w:r>
      <w:r>
        <w:rPr>
          <w:spacing w:val="80"/>
        </w:rPr>
        <w:t xml:space="preserve"> </w:t>
      </w:r>
      <w:r>
        <w:t>персональных данных" даю свое согласие о предоставлении своих персональных данных и даю согласие ФГБНУ «Федеральный исследовательский центр Всероссийский институт генетических ресурсов растений имени Н.И. Вавилова», находящемуся по адресу:</w:t>
      </w:r>
      <w:r>
        <w:rPr>
          <w:spacing w:val="40"/>
        </w:rPr>
        <w:t xml:space="preserve"> </w:t>
      </w:r>
      <w:r>
        <w:t>Российская Федер</w:t>
      </w:r>
      <w:r>
        <w:t>ация, г. Санкт-Петербург, ул. Большая Морская, 42-44, индекс 190031, на обработку следующей информации:</w:t>
      </w:r>
    </w:p>
    <w:p w:rsidR="004E4076" w:rsidRDefault="00CE73F7">
      <w:pPr>
        <w:pStyle w:val="a5"/>
        <w:numPr>
          <w:ilvl w:val="0"/>
          <w:numId w:val="1"/>
        </w:numPr>
        <w:tabs>
          <w:tab w:val="left" w:pos="411"/>
        </w:tabs>
        <w:ind w:left="411" w:hanging="138"/>
        <w:rPr>
          <w:sz w:val="24"/>
        </w:rPr>
      </w:pPr>
      <w:r>
        <w:rPr>
          <w:sz w:val="24"/>
        </w:rPr>
        <w:t>паспортных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E4076" w:rsidRDefault="00CE73F7">
      <w:pPr>
        <w:pStyle w:val="a5"/>
        <w:numPr>
          <w:ilvl w:val="0"/>
          <w:numId w:val="1"/>
        </w:numPr>
        <w:tabs>
          <w:tab w:val="left" w:pos="351"/>
        </w:tabs>
        <w:spacing w:before="43"/>
        <w:ind w:left="351" w:hanging="138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4E4076" w:rsidRDefault="00CE73F7">
      <w:pPr>
        <w:pStyle w:val="a5"/>
        <w:numPr>
          <w:ilvl w:val="0"/>
          <w:numId w:val="1"/>
        </w:numPr>
        <w:tabs>
          <w:tab w:val="left" w:pos="351"/>
        </w:tabs>
        <w:spacing w:before="44"/>
        <w:ind w:left="351" w:hanging="138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4E4076" w:rsidRDefault="00CE73F7">
      <w:pPr>
        <w:pStyle w:val="a5"/>
        <w:numPr>
          <w:ilvl w:val="0"/>
          <w:numId w:val="1"/>
        </w:numPr>
        <w:tabs>
          <w:tab w:val="left" w:pos="351"/>
        </w:tabs>
        <w:spacing w:before="45"/>
        <w:ind w:left="351" w:hanging="138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адрес.</w:t>
      </w:r>
    </w:p>
    <w:p w:rsidR="004E4076" w:rsidRDefault="00CE73F7">
      <w:pPr>
        <w:pStyle w:val="a3"/>
        <w:spacing w:before="3"/>
        <w:ind w:left="213" w:right="210" w:firstLine="708"/>
        <w:jc w:val="both"/>
      </w:pPr>
      <w:r>
        <w:t>Цель обработки персональных данных: рассмотрение заявок на участие в Конференции ВИР-130.</w:t>
      </w:r>
    </w:p>
    <w:p w:rsidR="004E4076" w:rsidRDefault="00CE73F7">
      <w:pPr>
        <w:pStyle w:val="a3"/>
        <w:spacing w:before="40" w:line="278" w:lineRule="auto"/>
        <w:ind w:left="213" w:right="215" w:firstLine="708"/>
        <w:jc w:val="both"/>
      </w:pPr>
      <w:r>
        <w:t>Перечень действий с персональными данными, в отношении которых дано согласие, включают: обработку персональных данных неавтоматизированным, и автоматизированным спосо</w:t>
      </w:r>
      <w:r>
        <w:t>бом, а также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 персональных данных.</w:t>
      </w:r>
    </w:p>
    <w:p w:rsidR="004E4076" w:rsidRDefault="00CE73F7">
      <w:pPr>
        <w:pStyle w:val="a3"/>
        <w:spacing w:before="1" w:line="278" w:lineRule="auto"/>
        <w:ind w:left="213" w:right="213" w:firstLine="708"/>
        <w:jc w:val="both"/>
      </w:pPr>
      <w:r>
        <w:t>По моему письменн</w:t>
      </w:r>
      <w:r>
        <w:t>ому заявлению Данное Согласие может быть отозвано в любой момент. Порядок отзыва согласия на обработку персональных данных и его возможные последствия мне разъяснены.</w:t>
      </w:r>
    </w:p>
    <w:p w:rsidR="004E4076" w:rsidRDefault="004E4076">
      <w:pPr>
        <w:pStyle w:val="a3"/>
        <w:rPr>
          <w:sz w:val="20"/>
        </w:rPr>
      </w:pPr>
    </w:p>
    <w:p w:rsidR="004E4076" w:rsidRDefault="00CE73F7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195806</wp:posOffset>
                </wp:positionV>
                <wp:extent cx="615823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2BD20" id="Graphic 33" o:spid="_x0000_s1026" style="position:absolute;margin-left:55.2pt;margin-top:15.4pt;width:484.9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E4076" w:rsidRDefault="00CE73F7">
      <w:pPr>
        <w:tabs>
          <w:tab w:val="left" w:pos="8439"/>
        </w:tabs>
        <w:ind w:left="21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полностью)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</w:p>
    <w:p w:rsidR="004E4076" w:rsidRDefault="00CE73F7">
      <w:pPr>
        <w:pStyle w:val="a3"/>
        <w:tabs>
          <w:tab w:val="left" w:pos="971"/>
          <w:tab w:val="left" w:pos="3193"/>
          <w:tab w:val="left" w:pos="4034"/>
        </w:tabs>
        <w:spacing w:before="268"/>
        <w:ind w:left="318"/>
      </w:pPr>
      <w:r>
        <w:t>«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 xml:space="preserve"> »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20 </w:t>
      </w:r>
      <w:r>
        <w:rPr>
          <w:u w:val="single"/>
        </w:rPr>
        <w:tab/>
      </w:r>
      <w:r>
        <w:t xml:space="preserve"> года</w:t>
      </w:r>
    </w:p>
    <w:sectPr w:rsidR="004E4076">
      <w:pgSz w:w="11910" w:h="16840"/>
      <w:pgMar w:top="4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5C7"/>
    <w:multiLevelType w:val="hybridMultilevel"/>
    <w:tmpl w:val="5B8A1CAE"/>
    <w:lvl w:ilvl="0" w:tplc="B43A87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6F9E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7C2DD0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4F4A1D1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25EE74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420AA9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5B6AB3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228846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95962DA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281182"/>
    <w:multiLevelType w:val="hybridMultilevel"/>
    <w:tmpl w:val="CC4637D8"/>
    <w:lvl w:ilvl="0" w:tplc="B4B4D988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E2F8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E32A3D9C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FA38F882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3F8C6ED2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E2601DD6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E6DE651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B5E0FC18">
      <w:numFmt w:val="bullet"/>
      <w:lvlText w:val="•"/>
      <w:lvlJc w:val="left"/>
      <w:pPr>
        <w:ind w:left="7172" w:hanging="140"/>
      </w:pPr>
      <w:rPr>
        <w:rFonts w:hint="default"/>
        <w:lang w:val="ru-RU" w:eastAsia="en-US" w:bidi="ar-SA"/>
      </w:rPr>
    </w:lvl>
    <w:lvl w:ilvl="8" w:tplc="C268B180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6"/>
    <w:rsid w:val="004E4076"/>
    <w:rsid w:val="00C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C17"/>
  <w15:docId w15:val="{6FE00CE4-F935-4662-BD25-EEF517D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4"/>
      <w:ind w:left="35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9" w:lineRule="exact"/>
      <w:ind w:left="-1" w:right="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5" w:right="3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51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Татьяна Владимировна Коваленко</cp:lastModifiedBy>
  <cp:revision>2</cp:revision>
  <dcterms:created xsi:type="dcterms:W3CDTF">2024-08-30T08:32:00Z</dcterms:created>
  <dcterms:modified xsi:type="dcterms:W3CDTF">2024-08-30T08:32:00Z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