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F16D8" w14:textId="77777777" w:rsidR="00F23450" w:rsidRPr="00F23450" w:rsidRDefault="00F23450" w:rsidP="00F23450">
      <w:pPr>
        <w:numPr>
          <w:ilvl w:val="0"/>
          <w:numId w:val="9"/>
        </w:numPr>
        <w:ind w:left="142" w:right="282" w:hanging="142"/>
        <w:jc w:val="center"/>
        <w:rPr>
          <w:rFonts w:ascii="Garamond" w:eastAsia="Times New Roman" w:hAnsi="Garamond"/>
          <w:sz w:val="24"/>
          <w:szCs w:val="24"/>
        </w:rPr>
      </w:pPr>
      <w:r w:rsidRPr="00F23450">
        <w:rPr>
          <w:rFonts w:ascii="Garamond" w:eastAsia="Times New Roman" w:hAnsi="Garamond"/>
          <w:sz w:val="24"/>
          <w:szCs w:val="24"/>
        </w:rPr>
        <w:t xml:space="preserve">Федеральный исследовательский центр </w:t>
      </w:r>
      <w:r w:rsidRPr="00F23450">
        <w:rPr>
          <w:rFonts w:ascii="Garamond" w:eastAsia="Times New Roman" w:hAnsi="Garamond"/>
          <w:sz w:val="24"/>
          <w:szCs w:val="24"/>
        </w:rPr>
        <w:br/>
        <w:t>Всероссийский институт генетических ресурсов растений имени Н. И. Вавилова (ВИР)</w:t>
      </w:r>
    </w:p>
    <w:p w14:paraId="592C1F01" w14:textId="77777777" w:rsidR="00F23450" w:rsidRPr="00F23450" w:rsidRDefault="00F23450" w:rsidP="00F23450">
      <w:pPr>
        <w:numPr>
          <w:ilvl w:val="0"/>
          <w:numId w:val="9"/>
        </w:numPr>
        <w:ind w:left="142" w:hanging="142"/>
        <w:jc w:val="center"/>
        <w:rPr>
          <w:rFonts w:ascii="Garamond" w:eastAsia="Times New Roman" w:hAnsi="Garamond"/>
          <w:sz w:val="24"/>
          <w:szCs w:val="24"/>
        </w:rPr>
      </w:pPr>
      <w:r w:rsidRPr="00F23450">
        <w:rPr>
          <w:rFonts w:ascii="Garamond" w:eastAsia="Times New Roman" w:hAnsi="Garamond"/>
          <w:sz w:val="24"/>
          <w:szCs w:val="24"/>
        </w:rPr>
        <w:t>Санкт-Петербургское отделение РАН</w:t>
      </w:r>
    </w:p>
    <w:p w14:paraId="0CAE4E98" w14:textId="77777777" w:rsidR="00F23450" w:rsidRPr="00F23450" w:rsidRDefault="00F23450" w:rsidP="00F23450">
      <w:pPr>
        <w:numPr>
          <w:ilvl w:val="0"/>
          <w:numId w:val="9"/>
        </w:numPr>
        <w:ind w:left="142" w:hanging="142"/>
        <w:contextualSpacing/>
        <w:jc w:val="center"/>
        <w:rPr>
          <w:rFonts w:ascii="Garamond" w:eastAsia="Times New Roman" w:hAnsi="Garamond"/>
          <w:sz w:val="24"/>
          <w:szCs w:val="24"/>
        </w:rPr>
      </w:pPr>
      <w:proofErr w:type="spellStart"/>
      <w:r w:rsidRPr="00F23450">
        <w:rPr>
          <w:rFonts w:ascii="Garamond" w:eastAsia="Times New Roman" w:hAnsi="Garamond"/>
          <w:sz w:val="24"/>
          <w:szCs w:val="24"/>
        </w:rPr>
        <w:t>Вавиловское</w:t>
      </w:r>
      <w:proofErr w:type="spellEnd"/>
      <w:r w:rsidRPr="00F23450">
        <w:rPr>
          <w:rFonts w:ascii="Garamond" w:eastAsia="Times New Roman" w:hAnsi="Garamond"/>
          <w:sz w:val="24"/>
          <w:szCs w:val="24"/>
        </w:rPr>
        <w:t xml:space="preserve"> общество генетиков и селекционеров (</w:t>
      </w:r>
      <w:proofErr w:type="spellStart"/>
      <w:r w:rsidRPr="00F23450">
        <w:rPr>
          <w:rFonts w:ascii="Garamond" w:eastAsia="Times New Roman" w:hAnsi="Garamond"/>
          <w:sz w:val="24"/>
          <w:szCs w:val="24"/>
        </w:rPr>
        <w:t>ВОГиС</w:t>
      </w:r>
      <w:proofErr w:type="spellEnd"/>
      <w:r w:rsidRPr="00F23450">
        <w:rPr>
          <w:rFonts w:ascii="Garamond" w:eastAsia="Times New Roman" w:hAnsi="Garamond"/>
          <w:sz w:val="24"/>
          <w:szCs w:val="24"/>
        </w:rPr>
        <w:t>)</w:t>
      </w:r>
    </w:p>
    <w:p w14:paraId="1609DFE8" w14:textId="77777777" w:rsidR="00F23450" w:rsidRPr="00F23450" w:rsidRDefault="00F23450" w:rsidP="00F23450">
      <w:pPr>
        <w:ind w:left="142"/>
        <w:contextualSpacing/>
        <w:rPr>
          <w:rFonts w:eastAsia="Times New Roman"/>
          <w:sz w:val="22"/>
          <w:szCs w:val="24"/>
        </w:rPr>
      </w:pPr>
    </w:p>
    <w:p w14:paraId="13DF9416" w14:textId="77777777" w:rsidR="00F23450" w:rsidRPr="00F23450" w:rsidRDefault="00F23450" w:rsidP="00F23450">
      <w:pPr>
        <w:spacing w:after="120"/>
        <w:jc w:val="center"/>
        <w:rPr>
          <w:rFonts w:ascii="Times New Roman,Bold" w:eastAsia="Times New Roman" w:hAnsi="Times New Roman,Bold"/>
          <w:b/>
          <w:bCs/>
          <w:sz w:val="24"/>
          <w:szCs w:val="24"/>
        </w:rPr>
      </w:pPr>
      <w:r w:rsidRPr="00F23450">
        <w:rPr>
          <w:rFonts w:ascii="Garamond" w:hAnsi="Garamond"/>
          <w:b/>
          <w:color w:val="385623"/>
          <w:sz w:val="36"/>
          <w:szCs w:val="36"/>
        </w:rPr>
        <w:t>ИНФОРМАЦИОННОЕ ПИСЬМО</w:t>
      </w:r>
    </w:p>
    <w:p w14:paraId="0340CA71" w14:textId="77777777" w:rsidR="00F23450" w:rsidRPr="00F23450" w:rsidRDefault="00F23450" w:rsidP="00F23450">
      <w:pPr>
        <w:spacing w:after="120"/>
        <w:jc w:val="center"/>
        <w:rPr>
          <w:rFonts w:ascii="Garamond" w:eastAsia="Times New Roman" w:hAnsi="Garamond"/>
          <w:b/>
          <w:bCs/>
          <w:sz w:val="28"/>
          <w:szCs w:val="28"/>
        </w:rPr>
      </w:pPr>
      <w:r w:rsidRPr="00F23450">
        <w:rPr>
          <w:rFonts w:ascii="Garamond" w:eastAsia="Times New Roman" w:hAnsi="Garamond"/>
          <w:b/>
          <w:bCs/>
          <w:sz w:val="28"/>
          <w:szCs w:val="28"/>
        </w:rPr>
        <w:t>Конференции «</w:t>
      </w:r>
      <w:r w:rsidRPr="00F23450">
        <w:rPr>
          <w:rFonts w:ascii="Garamond" w:eastAsia="Times New Roman" w:hAnsi="Garamond"/>
          <w:b/>
          <w:sz w:val="26"/>
          <w:szCs w:val="26"/>
        </w:rPr>
        <w:t>100 лет прикладной генетики растений</w:t>
      </w:r>
      <w:r w:rsidRPr="00F23450">
        <w:rPr>
          <w:rFonts w:ascii="Garamond" w:eastAsia="Times New Roman" w:hAnsi="Garamond"/>
          <w:b/>
          <w:bCs/>
          <w:sz w:val="28"/>
          <w:szCs w:val="28"/>
        </w:rPr>
        <w:t>»</w:t>
      </w:r>
    </w:p>
    <w:p w14:paraId="67A2F83C" w14:textId="77777777" w:rsidR="00F23450" w:rsidRPr="00F23450" w:rsidRDefault="00F23450" w:rsidP="00F23450">
      <w:pPr>
        <w:spacing w:after="120"/>
        <w:jc w:val="center"/>
        <w:rPr>
          <w:rFonts w:ascii="Garamond" w:eastAsia="Times New Roman" w:hAnsi="Garamond"/>
          <w:b/>
          <w:bCs/>
          <w:sz w:val="24"/>
          <w:szCs w:val="24"/>
        </w:rPr>
      </w:pPr>
      <w:r w:rsidRPr="00F23450">
        <w:rPr>
          <w:rFonts w:ascii="Garamond" w:eastAsia="Times New Roman" w:hAnsi="Garamond"/>
          <w:b/>
          <w:bCs/>
          <w:sz w:val="24"/>
          <w:szCs w:val="24"/>
        </w:rPr>
        <w:t>18-19 декабря 2025 года</w:t>
      </w:r>
    </w:p>
    <w:p w14:paraId="721A15ED" w14:textId="77777777" w:rsidR="00F23450" w:rsidRPr="00F23450" w:rsidRDefault="00F23450" w:rsidP="00F23450">
      <w:pPr>
        <w:spacing w:after="120"/>
        <w:jc w:val="center"/>
        <w:rPr>
          <w:rFonts w:ascii="Garamond" w:eastAsia="Times New Roman" w:hAnsi="Garamond"/>
          <w:b/>
          <w:bCs/>
          <w:sz w:val="24"/>
          <w:szCs w:val="24"/>
        </w:rPr>
      </w:pPr>
    </w:p>
    <w:p w14:paraId="6DC806CD" w14:textId="0F762A0C" w:rsidR="00F23450" w:rsidRPr="00F23450" w:rsidRDefault="00F23450" w:rsidP="00F23450">
      <w:pPr>
        <w:spacing w:line="264" w:lineRule="auto"/>
        <w:ind w:firstLine="851"/>
        <w:jc w:val="both"/>
        <w:rPr>
          <w:rFonts w:ascii="Garamond" w:eastAsia="Times New Roman" w:hAnsi="Garamond"/>
          <w:sz w:val="26"/>
          <w:szCs w:val="26"/>
        </w:rPr>
      </w:pPr>
      <w:r w:rsidRPr="00F23450">
        <w:rPr>
          <w:rFonts w:ascii="Garamond" w:eastAsia="Times New Roman" w:hAnsi="Garamond"/>
          <w:color w:val="000000"/>
          <w:sz w:val="26"/>
          <w:szCs w:val="26"/>
        </w:rPr>
        <w:t xml:space="preserve">Федеральный исследовательский </w:t>
      </w:r>
      <w:r w:rsidRPr="00F23450">
        <w:rPr>
          <w:rFonts w:ascii="Garamond" w:eastAsia="Times New Roman" w:hAnsi="Garamond"/>
          <w:sz w:val="26"/>
          <w:szCs w:val="26"/>
        </w:rPr>
        <w:t>центр Всероссийский институт генетических ресурсов растении</w:t>
      </w:r>
      <w:r w:rsidRPr="00F23450">
        <w:rPr>
          <w:rFonts w:eastAsia="Times New Roman"/>
          <w:sz w:val="26"/>
          <w:szCs w:val="26"/>
        </w:rPr>
        <w:t>̆</w:t>
      </w:r>
      <w:r w:rsidRPr="00F23450">
        <w:rPr>
          <w:rFonts w:ascii="Garamond" w:eastAsia="Times New Roman" w:hAnsi="Garamond"/>
          <w:sz w:val="26"/>
          <w:szCs w:val="26"/>
        </w:rPr>
        <w:t xml:space="preserve"> </w:t>
      </w:r>
      <w:r w:rsidRPr="00F23450">
        <w:rPr>
          <w:rFonts w:ascii="Garamond" w:eastAsia="Times New Roman" w:hAnsi="Garamond" w:cs="Garamond"/>
          <w:sz w:val="26"/>
          <w:szCs w:val="26"/>
        </w:rPr>
        <w:t>им</w:t>
      </w:r>
      <w:r w:rsidRPr="00F23450">
        <w:rPr>
          <w:rFonts w:ascii="Garamond" w:eastAsia="Times New Roman" w:hAnsi="Garamond"/>
          <w:sz w:val="26"/>
          <w:szCs w:val="26"/>
        </w:rPr>
        <w:t xml:space="preserve">. </w:t>
      </w:r>
      <w:r w:rsidRPr="00F23450">
        <w:rPr>
          <w:rFonts w:ascii="Garamond" w:eastAsia="Times New Roman" w:hAnsi="Garamond" w:cs="Garamond"/>
          <w:sz w:val="26"/>
          <w:szCs w:val="26"/>
        </w:rPr>
        <w:t>Н</w:t>
      </w:r>
      <w:r w:rsidR="004C1277">
        <w:rPr>
          <w:rFonts w:ascii="Garamond" w:eastAsia="Times New Roman" w:hAnsi="Garamond"/>
          <w:sz w:val="26"/>
          <w:szCs w:val="26"/>
        </w:rPr>
        <w:t>.</w:t>
      </w:r>
      <w:r w:rsidRPr="00F23450">
        <w:rPr>
          <w:rFonts w:ascii="Garamond" w:eastAsia="Times New Roman" w:hAnsi="Garamond" w:cs="Garamond"/>
          <w:sz w:val="26"/>
          <w:szCs w:val="26"/>
        </w:rPr>
        <w:t>И</w:t>
      </w:r>
      <w:r w:rsidRPr="00F23450">
        <w:rPr>
          <w:rFonts w:ascii="Garamond" w:eastAsia="Times New Roman" w:hAnsi="Garamond"/>
          <w:sz w:val="26"/>
          <w:szCs w:val="26"/>
        </w:rPr>
        <w:t xml:space="preserve">. </w:t>
      </w:r>
      <w:r w:rsidRPr="00F23450">
        <w:rPr>
          <w:rFonts w:ascii="Garamond" w:eastAsia="Times New Roman" w:hAnsi="Garamond" w:cs="Garamond"/>
          <w:sz w:val="26"/>
          <w:szCs w:val="26"/>
        </w:rPr>
        <w:t>Вавилова</w:t>
      </w:r>
      <w:r w:rsidRPr="00F23450">
        <w:rPr>
          <w:rFonts w:ascii="Garamond" w:eastAsia="Times New Roman" w:hAnsi="Garamond"/>
          <w:sz w:val="26"/>
          <w:szCs w:val="26"/>
        </w:rPr>
        <w:t xml:space="preserve"> (</w:t>
      </w:r>
      <w:r w:rsidRPr="00F23450">
        <w:rPr>
          <w:rFonts w:ascii="Garamond" w:eastAsia="Times New Roman" w:hAnsi="Garamond" w:cs="Garamond"/>
          <w:sz w:val="26"/>
          <w:szCs w:val="26"/>
        </w:rPr>
        <w:t>ВИР</w:t>
      </w:r>
      <w:r w:rsidRPr="00F23450">
        <w:rPr>
          <w:rFonts w:ascii="Garamond" w:eastAsia="Times New Roman" w:hAnsi="Garamond"/>
          <w:sz w:val="26"/>
          <w:szCs w:val="26"/>
        </w:rPr>
        <w:t xml:space="preserve">) </w:t>
      </w:r>
      <w:r w:rsidRPr="00F23450">
        <w:rPr>
          <w:rFonts w:ascii="Garamond" w:eastAsia="Times New Roman" w:hAnsi="Garamond" w:cs="Garamond"/>
          <w:sz w:val="26"/>
          <w:szCs w:val="26"/>
        </w:rPr>
        <w:t>совместно</w:t>
      </w:r>
      <w:r w:rsidRPr="00F23450">
        <w:rPr>
          <w:rFonts w:ascii="Garamond" w:eastAsia="Times New Roman" w:hAnsi="Garamond"/>
          <w:sz w:val="26"/>
          <w:szCs w:val="26"/>
        </w:rPr>
        <w:t xml:space="preserve"> с Санкт-Петербургским отделением РАН, </w:t>
      </w:r>
      <w:proofErr w:type="spellStart"/>
      <w:r w:rsidRPr="00F23450">
        <w:rPr>
          <w:rFonts w:ascii="Garamond" w:eastAsia="Times New Roman" w:hAnsi="Garamond"/>
          <w:sz w:val="26"/>
          <w:szCs w:val="26"/>
        </w:rPr>
        <w:t>Вавиловским</w:t>
      </w:r>
      <w:proofErr w:type="spellEnd"/>
      <w:r w:rsidRPr="00F23450">
        <w:rPr>
          <w:rFonts w:ascii="Garamond" w:eastAsia="Times New Roman" w:hAnsi="Garamond"/>
          <w:sz w:val="26"/>
          <w:szCs w:val="26"/>
        </w:rPr>
        <w:t xml:space="preserve"> обществом генетиков и селекционеров (</w:t>
      </w:r>
      <w:proofErr w:type="spellStart"/>
      <w:r w:rsidRPr="00F23450">
        <w:rPr>
          <w:rFonts w:ascii="Garamond" w:eastAsia="Times New Roman" w:hAnsi="Garamond"/>
          <w:sz w:val="26"/>
          <w:szCs w:val="26"/>
        </w:rPr>
        <w:t>ВОГиС</w:t>
      </w:r>
      <w:proofErr w:type="spellEnd"/>
      <w:r w:rsidRPr="00F23450">
        <w:rPr>
          <w:rFonts w:ascii="Garamond" w:eastAsia="Times New Roman" w:hAnsi="Garamond"/>
          <w:sz w:val="26"/>
          <w:szCs w:val="26"/>
        </w:rPr>
        <w:t xml:space="preserve">), организует конференцию «100 лет прикладной генетики растений», которая будет проходить в онлайн-режиме 18–19 декабря 2025 года (далее – Мероприятие/Конференция). </w:t>
      </w:r>
    </w:p>
    <w:p w14:paraId="2DB9E148" w14:textId="18FE2B7F" w:rsidR="00F23450" w:rsidRPr="00F23450" w:rsidRDefault="00F23450" w:rsidP="00F23450">
      <w:pPr>
        <w:spacing w:line="264" w:lineRule="auto"/>
        <w:ind w:firstLine="993"/>
        <w:jc w:val="both"/>
        <w:rPr>
          <w:rFonts w:ascii="Garamond" w:hAnsi="Garamond"/>
          <w:sz w:val="26"/>
          <w:szCs w:val="26"/>
        </w:rPr>
      </w:pPr>
      <w:r w:rsidRPr="00F23450">
        <w:rPr>
          <w:rFonts w:ascii="Garamond" w:hAnsi="Garamond"/>
          <w:sz w:val="26"/>
          <w:szCs w:val="26"/>
        </w:rPr>
        <w:t xml:space="preserve">В 1924 году Николай Иванович Вавилов преобразует Бюро по прикладной ботанике в Институт, а в </w:t>
      </w:r>
      <w:r w:rsidR="00505803">
        <w:rPr>
          <w:rFonts w:ascii="Garamond" w:hAnsi="Garamond"/>
          <w:sz w:val="26"/>
          <w:szCs w:val="26"/>
        </w:rPr>
        <w:t>19</w:t>
      </w:r>
      <w:r w:rsidRPr="00F23450">
        <w:rPr>
          <w:rFonts w:ascii="Garamond" w:hAnsi="Garamond"/>
          <w:sz w:val="26"/>
          <w:szCs w:val="26"/>
        </w:rPr>
        <w:t>25 год</w:t>
      </w:r>
      <w:bookmarkStart w:id="0" w:name="_GoBack"/>
      <w:bookmarkEnd w:id="0"/>
      <w:r w:rsidRPr="00F23450">
        <w:rPr>
          <w:rFonts w:ascii="Garamond" w:hAnsi="Garamond"/>
          <w:sz w:val="26"/>
          <w:szCs w:val="26"/>
        </w:rPr>
        <w:t xml:space="preserve">у создает в Институте отдел генетики – первое подразделение по генетике растений в стране на тот момент. Вавилов предлагает молодому ученому Георгию Дмитриевичу Карпеченко возглавить отдел и организовать его работу. </w:t>
      </w:r>
      <w:proofErr w:type="gramStart"/>
      <w:r w:rsidRPr="00F23450">
        <w:rPr>
          <w:rFonts w:ascii="Garamond" w:hAnsi="Garamond"/>
          <w:sz w:val="26"/>
          <w:szCs w:val="26"/>
        </w:rPr>
        <w:t>Перед Г.Д. Карпеченко и созданным отделом генетики стоит задача направить исследования на раскрытие генетического потенциала разнообразия генетических ресурсов культурных растений и их диких родичей по важнейшим биологическим и агрономическим признакам.</w:t>
      </w:r>
      <w:proofErr w:type="gramEnd"/>
      <w:r w:rsidRPr="00F23450">
        <w:rPr>
          <w:rFonts w:ascii="Garamond" w:hAnsi="Garamond"/>
          <w:sz w:val="26"/>
          <w:szCs w:val="26"/>
        </w:rPr>
        <w:t xml:space="preserve"> Главный подход – сравнительно-генетический, в основе которого концепция Н.И. Вавилова о параллелизме наследственной изменчивости. </w:t>
      </w:r>
    </w:p>
    <w:p w14:paraId="74607B72" w14:textId="77777777" w:rsidR="00F23450" w:rsidRPr="00F23450" w:rsidRDefault="00F23450" w:rsidP="00F23450">
      <w:pPr>
        <w:spacing w:line="264" w:lineRule="auto"/>
        <w:ind w:firstLine="993"/>
        <w:jc w:val="both"/>
        <w:rPr>
          <w:rFonts w:ascii="Garamond" w:hAnsi="Garamond"/>
          <w:sz w:val="26"/>
          <w:szCs w:val="26"/>
        </w:rPr>
      </w:pPr>
      <w:r w:rsidRPr="00F23450">
        <w:rPr>
          <w:rFonts w:ascii="Garamond" w:hAnsi="Garamond"/>
          <w:sz w:val="26"/>
          <w:szCs w:val="26"/>
        </w:rPr>
        <w:t xml:space="preserve">Несмотря на последующий «запрет» генетики, исследователи в ВИР после гибели Н.И. Вавилова, с использованием поставленных в отделе методов гибридологического, популяционного, цитогенетического анализа, по сути, продолжали развивать частную генетику. С середины 1960-х происходит возрождение генетики в стране, в ВИР приходит новая плеяда увлеченных молодых генетиков, продолжающиеся исследования в отделе генетики дополняются новыми подходами – до недавнего времени это молекулярно-генетические и геномные, а сейчас – </w:t>
      </w:r>
      <w:proofErr w:type="spellStart"/>
      <w:r w:rsidRPr="00F23450">
        <w:rPr>
          <w:rFonts w:ascii="Garamond" w:hAnsi="Garamond"/>
          <w:sz w:val="26"/>
          <w:szCs w:val="26"/>
        </w:rPr>
        <w:t>постгеномные</w:t>
      </w:r>
      <w:proofErr w:type="spellEnd"/>
      <w:r w:rsidRPr="00F23450">
        <w:rPr>
          <w:rFonts w:ascii="Garamond" w:hAnsi="Garamond"/>
          <w:sz w:val="26"/>
          <w:szCs w:val="26"/>
        </w:rPr>
        <w:t xml:space="preserve"> методы. Цель конференции – осветить развитие исследований по прикладной генетике в России и обсудить современные достижения в области генетики культурных растений и их диких родичей, а также применение результатов этой деятельности в селекции и для защиты растений.</w:t>
      </w:r>
    </w:p>
    <w:p w14:paraId="4EF74A94" w14:textId="77777777" w:rsidR="00AE4815" w:rsidRDefault="00AE4815" w:rsidP="00AE4815">
      <w:pPr>
        <w:spacing w:line="264" w:lineRule="auto"/>
        <w:ind w:firstLine="993"/>
        <w:jc w:val="both"/>
        <w:rPr>
          <w:rFonts w:ascii="Garamond" w:hAnsi="Garamond"/>
          <w:sz w:val="26"/>
          <w:szCs w:val="26"/>
        </w:rPr>
      </w:pPr>
    </w:p>
    <w:p w14:paraId="3F93C363" w14:textId="6B7B01DD" w:rsidR="00557E5D" w:rsidRDefault="00557E5D" w:rsidP="00557E5D">
      <w:pPr>
        <w:pStyle w:val="ac"/>
        <w:spacing w:before="0" w:beforeAutospacing="0" w:after="120" w:afterAutospacing="0"/>
        <w:jc w:val="center"/>
        <w:rPr>
          <w:rFonts w:ascii="Times New Roman,Bold" w:hAnsi="Times New Roman,Bold"/>
          <w:b/>
          <w:bCs/>
        </w:rPr>
      </w:pPr>
      <w:r>
        <w:rPr>
          <w:rFonts w:ascii="Garamond" w:eastAsia="Calibri" w:hAnsi="Garamond"/>
          <w:b/>
          <w:color w:val="385623"/>
          <w:sz w:val="36"/>
          <w:szCs w:val="36"/>
        </w:rPr>
        <w:t>РАСПИСАНИЕ</w:t>
      </w:r>
    </w:p>
    <w:p w14:paraId="169CE22E" w14:textId="77777777" w:rsidR="00557E5D" w:rsidRPr="00557E5D" w:rsidRDefault="00557E5D" w:rsidP="00557E5D">
      <w:pPr>
        <w:spacing w:line="264" w:lineRule="auto"/>
        <w:jc w:val="both"/>
        <w:rPr>
          <w:rFonts w:ascii="Garamond" w:hAnsi="Garamond"/>
          <w:sz w:val="26"/>
          <w:szCs w:val="26"/>
        </w:rPr>
      </w:pPr>
      <w:r w:rsidRPr="00557E5D">
        <w:rPr>
          <w:rFonts w:ascii="Garamond" w:hAnsi="Garamond"/>
          <w:sz w:val="26"/>
          <w:szCs w:val="26"/>
        </w:rPr>
        <w:t>18 декабря регистрация слушателей</w:t>
      </w:r>
    </w:p>
    <w:p w14:paraId="0B1D34DF" w14:textId="070CA68A" w:rsidR="00557E5D" w:rsidRPr="00557E5D" w:rsidRDefault="00557E5D" w:rsidP="00557E5D">
      <w:pPr>
        <w:spacing w:line="264" w:lineRule="auto"/>
        <w:jc w:val="both"/>
        <w:rPr>
          <w:rFonts w:ascii="Garamond" w:hAnsi="Garamond"/>
          <w:sz w:val="26"/>
          <w:szCs w:val="26"/>
        </w:rPr>
      </w:pPr>
      <w:r w:rsidRPr="00557E5D">
        <w:rPr>
          <w:rFonts w:ascii="Garamond" w:hAnsi="Garamond"/>
          <w:sz w:val="26"/>
          <w:szCs w:val="26"/>
        </w:rPr>
        <w:t>19 декабря заседания (он</w:t>
      </w:r>
      <w:r w:rsidR="00A76699">
        <w:rPr>
          <w:rFonts w:ascii="Garamond" w:hAnsi="Garamond"/>
          <w:sz w:val="26"/>
          <w:szCs w:val="26"/>
        </w:rPr>
        <w:t>ла</w:t>
      </w:r>
      <w:r w:rsidRPr="00557E5D">
        <w:rPr>
          <w:rFonts w:ascii="Garamond" w:hAnsi="Garamond"/>
          <w:sz w:val="26"/>
          <w:szCs w:val="26"/>
        </w:rPr>
        <w:t>йн)</w:t>
      </w:r>
    </w:p>
    <w:p w14:paraId="6B246A5F" w14:textId="77777777" w:rsidR="00557E5D" w:rsidRPr="00557E5D" w:rsidRDefault="00557E5D" w:rsidP="00557E5D">
      <w:pPr>
        <w:spacing w:line="264" w:lineRule="auto"/>
        <w:jc w:val="both"/>
        <w:rPr>
          <w:rFonts w:ascii="Garamond" w:hAnsi="Garamond"/>
          <w:sz w:val="26"/>
          <w:szCs w:val="26"/>
        </w:rPr>
      </w:pPr>
      <w:r w:rsidRPr="00557E5D">
        <w:rPr>
          <w:rFonts w:ascii="Garamond" w:hAnsi="Garamond"/>
          <w:sz w:val="26"/>
          <w:szCs w:val="26"/>
        </w:rPr>
        <w:t xml:space="preserve">9.30 – 9.45 открытие конференции </w:t>
      </w:r>
    </w:p>
    <w:p w14:paraId="11DD7D22" w14:textId="0E20EB37" w:rsidR="00557E5D" w:rsidRPr="00557E5D" w:rsidRDefault="00557E5D" w:rsidP="00557E5D">
      <w:pPr>
        <w:spacing w:line="264" w:lineRule="auto"/>
        <w:jc w:val="both"/>
        <w:rPr>
          <w:rFonts w:ascii="Garamond" w:hAnsi="Garamond"/>
          <w:sz w:val="26"/>
          <w:szCs w:val="26"/>
        </w:rPr>
      </w:pPr>
      <w:r w:rsidRPr="00557E5D">
        <w:rPr>
          <w:rFonts w:ascii="Garamond" w:hAnsi="Garamond"/>
          <w:sz w:val="26"/>
          <w:szCs w:val="26"/>
        </w:rPr>
        <w:t>9.45 – 12.45 сессия 1 «</w:t>
      </w:r>
      <w:r w:rsidRPr="00557E5D">
        <w:rPr>
          <w:rFonts w:ascii="Garamond" w:eastAsia="Times New Roman" w:hAnsi="Garamond"/>
          <w:color w:val="000000"/>
          <w:sz w:val="26"/>
          <w:szCs w:val="26"/>
        </w:rPr>
        <w:t>Развитие исследований по прикладной генетике в России</w:t>
      </w:r>
      <w:r w:rsidRPr="00557E5D">
        <w:rPr>
          <w:rFonts w:ascii="Garamond" w:hAnsi="Garamond"/>
          <w:sz w:val="26"/>
          <w:szCs w:val="26"/>
        </w:rPr>
        <w:t>»</w:t>
      </w:r>
    </w:p>
    <w:p w14:paraId="66795DB7" w14:textId="3132311F" w:rsidR="00557E5D" w:rsidRPr="00557E5D" w:rsidRDefault="00557E5D" w:rsidP="00557E5D">
      <w:pPr>
        <w:spacing w:line="264" w:lineRule="auto"/>
        <w:jc w:val="both"/>
        <w:rPr>
          <w:rFonts w:ascii="Garamond" w:hAnsi="Garamond"/>
          <w:sz w:val="26"/>
          <w:szCs w:val="26"/>
        </w:rPr>
      </w:pPr>
      <w:r w:rsidRPr="00557E5D">
        <w:rPr>
          <w:rFonts w:ascii="Garamond" w:hAnsi="Garamond"/>
          <w:sz w:val="26"/>
          <w:szCs w:val="26"/>
        </w:rPr>
        <w:t>13.45 – 16.00 сессия 2 «</w:t>
      </w:r>
      <w:r w:rsidRPr="00557E5D">
        <w:rPr>
          <w:rFonts w:ascii="Garamond" w:eastAsia="Times New Roman" w:hAnsi="Garamond"/>
          <w:color w:val="000000"/>
          <w:sz w:val="26"/>
          <w:szCs w:val="26"/>
        </w:rPr>
        <w:t>Частная генетика для селекции и защиты растений</w:t>
      </w:r>
      <w:r w:rsidRPr="00557E5D">
        <w:rPr>
          <w:rFonts w:ascii="Garamond" w:hAnsi="Garamond"/>
          <w:sz w:val="26"/>
          <w:szCs w:val="26"/>
        </w:rPr>
        <w:t>»</w:t>
      </w:r>
    </w:p>
    <w:p w14:paraId="20C17BC3" w14:textId="77777777" w:rsidR="00AE4815" w:rsidRDefault="00AE4815">
      <w:pPr>
        <w:spacing w:after="160" w:line="259" w:lineRule="auto"/>
        <w:rPr>
          <w:rFonts w:ascii="Garamond" w:hAnsi="Garamond"/>
          <w:b/>
          <w:color w:val="385623"/>
          <w:sz w:val="36"/>
          <w:szCs w:val="36"/>
        </w:rPr>
      </w:pPr>
      <w:r>
        <w:rPr>
          <w:rFonts w:ascii="Garamond" w:hAnsi="Garamond"/>
          <w:b/>
          <w:color w:val="385623"/>
          <w:sz w:val="36"/>
          <w:szCs w:val="36"/>
        </w:rPr>
        <w:br w:type="page"/>
      </w:r>
    </w:p>
    <w:p w14:paraId="371D8844" w14:textId="0FF40DC8" w:rsidR="000C12DA" w:rsidRDefault="000C12DA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  <w:r>
        <w:rPr>
          <w:rFonts w:ascii="Garamond" w:hAnsi="Garamond"/>
          <w:b/>
          <w:color w:val="385623"/>
          <w:sz w:val="36"/>
          <w:szCs w:val="36"/>
        </w:rPr>
        <w:lastRenderedPageBreak/>
        <w:t>ПРОГРАММНЫЙ КОМИТЕТ</w:t>
      </w:r>
    </w:p>
    <w:p w14:paraId="030177A4" w14:textId="77777777" w:rsidR="000C12DA" w:rsidRDefault="000C12DA" w:rsidP="000C12DA">
      <w:pPr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>Радченко Евгений Евгеньевич</w:t>
      </w:r>
      <w:r>
        <w:rPr>
          <w:rFonts w:ascii="Garamond" w:hAnsi="Garamond"/>
        </w:rPr>
        <w:t xml:space="preserve"> </w:t>
      </w:r>
      <w:r w:rsidRPr="00D13820">
        <w:rPr>
          <w:rFonts w:ascii="Garamond" w:hAnsi="Garamond"/>
        </w:rPr>
        <w:t xml:space="preserve">– </w:t>
      </w:r>
      <w:r>
        <w:rPr>
          <w:rFonts w:ascii="Garamond" w:hAnsi="Garamond"/>
        </w:rPr>
        <w:t>Председатель программного комитета</w:t>
      </w:r>
    </w:p>
    <w:p w14:paraId="6A57875F" w14:textId="77777777" w:rsidR="000C12DA" w:rsidRDefault="000C12DA" w:rsidP="000C12DA">
      <w:pPr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>Абдуллаев Ренат Абдуллаевич</w:t>
      </w:r>
      <w:r>
        <w:rPr>
          <w:rFonts w:ascii="Garamond" w:hAnsi="Garamond"/>
        </w:rPr>
        <w:t xml:space="preserve"> </w:t>
      </w:r>
      <w:r w:rsidRPr="00D13820">
        <w:rPr>
          <w:rFonts w:ascii="Garamond" w:hAnsi="Garamond"/>
        </w:rPr>
        <w:t xml:space="preserve">– </w:t>
      </w:r>
      <w:r>
        <w:rPr>
          <w:rFonts w:ascii="Garamond" w:hAnsi="Garamond"/>
        </w:rPr>
        <w:t>Заместитель председателя программного комитета</w:t>
      </w:r>
    </w:p>
    <w:p w14:paraId="3AF13B94" w14:textId="77777777" w:rsidR="000C12DA" w:rsidRDefault="000C12DA" w:rsidP="000C12DA">
      <w:pPr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>Яковлева Ольга Владимировна</w:t>
      </w:r>
      <w:r>
        <w:rPr>
          <w:rFonts w:ascii="Garamond" w:hAnsi="Garamond"/>
        </w:rPr>
        <w:t xml:space="preserve"> </w:t>
      </w:r>
      <w:r w:rsidRPr="00D13820">
        <w:rPr>
          <w:rFonts w:ascii="Garamond" w:hAnsi="Garamond"/>
        </w:rPr>
        <w:t xml:space="preserve">– </w:t>
      </w:r>
      <w:r>
        <w:rPr>
          <w:rFonts w:ascii="Garamond" w:hAnsi="Garamond"/>
        </w:rPr>
        <w:t>Ученый секретарь программного комитета</w:t>
      </w:r>
    </w:p>
    <w:p w14:paraId="5387751B" w14:textId="77777777" w:rsidR="000C12DA" w:rsidRDefault="000C12DA" w:rsidP="000C12DA">
      <w:pPr>
        <w:jc w:val="center"/>
        <w:rPr>
          <w:rFonts w:ascii="Garamond" w:hAnsi="Garamond"/>
        </w:rPr>
      </w:pPr>
      <w:r>
        <w:rPr>
          <w:rFonts w:ascii="Garamond" w:hAnsi="Garamond"/>
        </w:rPr>
        <w:t>Члены программного комитета: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9"/>
      </w:tblGrid>
      <w:tr w:rsidR="000C12DA" w14:paraId="10466093" w14:textId="77777777" w:rsidTr="00CD501A">
        <w:tc>
          <w:tcPr>
            <w:tcW w:w="4927" w:type="dxa"/>
          </w:tcPr>
          <w:p w14:paraId="0EA46C92" w14:textId="77777777" w:rsidR="000C12DA" w:rsidRDefault="000C12DA" w:rsidP="00CD501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Анисимова Ирина Николаевна</w:t>
            </w:r>
          </w:p>
        </w:tc>
        <w:tc>
          <w:tcPr>
            <w:tcW w:w="4927" w:type="dxa"/>
          </w:tcPr>
          <w:p w14:paraId="54E5D5C2" w14:textId="77777777" w:rsidR="000C12DA" w:rsidRPr="00C764BA" w:rsidRDefault="000C12DA" w:rsidP="00CD501A">
            <w:pPr>
              <w:rPr>
                <w:rFonts w:ascii="Garamond" w:hAnsi="Garamond"/>
                <w:b/>
                <w:bCs/>
              </w:rPr>
            </w:pPr>
            <w:r w:rsidRPr="00C764BA">
              <w:rPr>
                <w:rFonts w:ascii="Garamond" w:hAnsi="Garamond"/>
                <w:b/>
                <w:bCs/>
              </w:rPr>
              <w:t>Лоскутов Игорь Градиславович</w:t>
            </w:r>
          </w:p>
        </w:tc>
      </w:tr>
      <w:tr w:rsidR="000C12DA" w14:paraId="69538A71" w14:textId="77777777" w:rsidTr="00CD501A">
        <w:tc>
          <w:tcPr>
            <w:tcW w:w="4927" w:type="dxa"/>
          </w:tcPr>
          <w:p w14:paraId="76F3ACDC" w14:textId="77777777" w:rsidR="000C12DA" w:rsidRDefault="000C12DA" w:rsidP="00CD501A">
            <w:pPr>
              <w:rPr>
                <w:rFonts w:ascii="Garamond" w:hAnsi="Garamond"/>
                <w:b/>
                <w:bCs/>
              </w:rPr>
            </w:pPr>
            <w:r w:rsidRPr="00F25742">
              <w:rPr>
                <w:rFonts w:ascii="Garamond" w:hAnsi="Garamond"/>
                <w:b/>
                <w:bCs/>
              </w:rPr>
              <w:t>Вишнякова Маргарита Афанасьевна</w:t>
            </w:r>
          </w:p>
        </w:tc>
        <w:tc>
          <w:tcPr>
            <w:tcW w:w="4927" w:type="dxa"/>
          </w:tcPr>
          <w:p w14:paraId="7D3B5C5E" w14:textId="77777777" w:rsidR="000C12DA" w:rsidRPr="00F25742" w:rsidRDefault="000C12DA" w:rsidP="00CD501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Гаврилова Вера Алексеевна</w:t>
            </w:r>
          </w:p>
        </w:tc>
      </w:tr>
      <w:tr w:rsidR="000C12DA" w14:paraId="1D4B5726" w14:textId="77777777" w:rsidTr="00CD501A">
        <w:tc>
          <w:tcPr>
            <w:tcW w:w="4927" w:type="dxa"/>
          </w:tcPr>
          <w:p w14:paraId="44F2FA7A" w14:textId="77777777" w:rsidR="000C12DA" w:rsidRPr="00F25742" w:rsidRDefault="000C12DA" w:rsidP="00CD501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Гавриленко Татьяна Андреевна</w:t>
            </w:r>
          </w:p>
        </w:tc>
        <w:tc>
          <w:tcPr>
            <w:tcW w:w="4927" w:type="dxa"/>
          </w:tcPr>
          <w:p w14:paraId="387FE39A" w14:textId="77777777" w:rsidR="000C12DA" w:rsidRDefault="000C12DA" w:rsidP="00CD501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Швачко Наталия Альбертовна</w:t>
            </w:r>
          </w:p>
        </w:tc>
      </w:tr>
    </w:tbl>
    <w:p w14:paraId="6E5B1C3A" w14:textId="77777777" w:rsidR="000C12DA" w:rsidRDefault="000C12DA" w:rsidP="000C12DA">
      <w:pPr>
        <w:rPr>
          <w:rFonts w:ascii="Garamond" w:hAnsi="Garamond"/>
        </w:rPr>
      </w:pPr>
    </w:p>
    <w:p w14:paraId="3856CB97" w14:textId="77777777" w:rsidR="000C12DA" w:rsidRDefault="000C12DA" w:rsidP="000C12DA">
      <w:pPr>
        <w:jc w:val="center"/>
        <w:rPr>
          <w:rFonts w:ascii="Garamond" w:hAnsi="Garamond"/>
        </w:rPr>
      </w:pPr>
    </w:p>
    <w:p w14:paraId="74CD36B2" w14:textId="77777777" w:rsidR="000C12DA" w:rsidRDefault="000C12DA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  <w:r w:rsidRPr="00A72B65">
        <w:rPr>
          <w:rFonts w:ascii="Garamond" w:hAnsi="Garamond"/>
          <w:b/>
          <w:color w:val="385623"/>
          <w:sz w:val="36"/>
          <w:szCs w:val="36"/>
        </w:rPr>
        <w:t>ОРГАНИЗА</w:t>
      </w:r>
      <w:r>
        <w:rPr>
          <w:rFonts w:ascii="Garamond" w:hAnsi="Garamond"/>
          <w:b/>
          <w:color w:val="385623"/>
          <w:sz w:val="36"/>
          <w:szCs w:val="36"/>
        </w:rPr>
        <w:t>ЦИОННЫЙ КОМИТЕТ</w:t>
      </w:r>
    </w:p>
    <w:p w14:paraId="7FB83881" w14:textId="2C9CC5D1" w:rsidR="000C12DA" w:rsidRDefault="00A76699" w:rsidP="000C12DA">
      <w:pPr>
        <w:jc w:val="center"/>
        <w:rPr>
          <w:rFonts w:ascii="Garamond" w:hAnsi="Garamond"/>
        </w:rPr>
      </w:pPr>
      <w:proofErr w:type="spellStart"/>
      <w:r>
        <w:rPr>
          <w:rFonts w:ascii="Garamond" w:hAnsi="Garamond"/>
          <w:b/>
          <w:bCs/>
        </w:rPr>
        <w:t>Хлесткина</w:t>
      </w:r>
      <w:proofErr w:type="spellEnd"/>
      <w:r>
        <w:rPr>
          <w:rFonts w:ascii="Garamond" w:hAnsi="Garamond"/>
          <w:b/>
          <w:bCs/>
        </w:rPr>
        <w:t xml:space="preserve"> Елена Константиновна</w:t>
      </w:r>
      <w:r w:rsidR="000C12DA">
        <w:rPr>
          <w:rFonts w:ascii="Garamond" w:hAnsi="Garamond"/>
        </w:rPr>
        <w:t xml:space="preserve"> </w:t>
      </w:r>
      <w:r w:rsidR="000C12DA" w:rsidRPr="00D13820">
        <w:rPr>
          <w:rFonts w:ascii="Garamond" w:hAnsi="Garamond"/>
        </w:rPr>
        <w:t xml:space="preserve">– </w:t>
      </w:r>
      <w:r w:rsidR="000C12DA">
        <w:rPr>
          <w:rFonts w:ascii="Garamond" w:hAnsi="Garamond"/>
        </w:rPr>
        <w:t>Председатель организационного комитета</w:t>
      </w:r>
    </w:p>
    <w:p w14:paraId="595CB827" w14:textId="77777777" w:rsidR="000C12DA" w:rsidRDefault="000C12DA" w:rsidP="000C12DA">
      <w:pPr>
        <w:jc w:val="center"/>
        <w:rPr>
          <w:rFonts w:ascii="Garamond" w:hAnsi="Garamond"/>
        </w:rPr>
      </w:pPr>
      <w:proofErr w:type="spellStart"/>
      <w:r>
        <w:rPr>
          <w:rFonts w:ascii="Garamond" w:hAnsi="Garamond"/>
          <w:b/>
          <w:bCs/>
        </w:rPr>
        <w:t>Ухатова</w:t>
      </w:r>
      <w:proofErr w:type="spellEnd"/>
      <w:r>
        <w:rPr>
          <w:rFonts w:ascii="Garamond" w:hAnsi="Garamond"/>
          <w:b/>
          <w:bCs/>
        </w:rPr>
        <w:t xml:space="preserve"> Юлия Васильевна</w:t>
      </w:r>
      <w:r>
        <w:rPr>
          <w:rFonts w:ascii="Garamond" w:hAnsi="Garamond"/>
        </w:rPr>
        <w:t xml:space="preserve"> </w:t>
      </w:r>
      <w:r w:rsidRPr="00D13820">
        <w:rPr>
          <w:rFonts w:ascii="Garamond" w:hAnsi="Garamond"/>
        </w:rPr>
        <w:t xml:space="preserve">– </w:t>
      </w:r>
      <w:r>
        <w:rPr>
          <w:rFonts w:ascii="Garamond" w:hAnsi="Garamond"/>
        </w:rPr>
        <w:t>Заместитель председателя организационного комитета</w:t>
      </w:r>
    </w:p>
    <w:p w14:paraId="5511A3C8" w14:textId="77777777" w:rsidR="000C12DA" w:rsidRDefault="000C12DA" w:rsidP="000C12DA">
      <w:pPr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>Яковлева Ольга Владимировна</w:t>
      </w:r>
      <w:r>
        <w:rPr>
          <w:rFonts w:ascii="Garamond" w:hAnsi="Garamond"/>
        </w:rPr>
        <w:t xml:space="preserve"> </w:t>
      </w:r>
      <w:r w:rsidRPr="00D13820">
        <w:rPr>
          <w:rFonts w:ascii="Garamond" w:hAnsi="Garamond"/>
        </w:rPr>
        <w:t xml:space="preserve">– </w:t>
      </w:r>
      <w:r>
        <w:rPr>
          <w:rFonts w:ascii="Garamond" w:hAnsi="Garamond"/>
        </w:rPr>
        <w:t>Секретарь организационного комитета</w:t>
      </w:r>
    </w:p>
    <w:p w14:paraId="20C513EA" w14:textId="77777777" w:rsidR="000C12DA" w:rsidRDefault="000C12DA" w:rsidP="000C12DA">
      <w:pPr>
        <w:jc w:val="center"/>
        <w:rPr>
          <w:rFonts w:ascii="Garamond" w:hAnsi="Garamond"/>
        </w:rPr>
      </w:pPr>
      <w:r>
        <w:rPr>
          <w:rFonts w:ascii="Garamond" w:hAnsi="Garamond"/>
        </w:rPr>
        <w:t>Члены организационного комитета: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EA32EE" w14:paraId="7B8E2F43" w14:textId="77777777" w:rsidTr="00EA32EE">
        <w:tc>
          <w:tcPr>
            <w:tcW w:w="4678" w:type="dxa"/>
          </w:tcPr>
          <w:p w14:paraId="4399ACD5" w14:textId="77777777" w:rsidR="00EA32EE" w:rsidRDefault="00EA32EE" w:rsidP="00EA32EE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Абдуллаев Ренат Абдуллаевич</w:t>
            </w:r>
          </w:p>
        </w:tc>
        <w:tc>
          <w:tcPr>
            <w:tcW w:w="4677" w:type="dxa"/>
          </w:tcPr>
          <w:p w14:paraId="79884363" w14:textId="3FFA5F9D" w:rsidR="00EA32EE" w:rsidRPr="00C764BA" w:rsidRDefault="00EA32EE" w:rsidP="00EA32EE">
            <w:pPr>
              <w:rPr>
                <w:rFonts w:ascii="Garamond" w:hAnsi="Garamond"/>
                <w:b/>
                <w:bCs/>
              </w:rPr>
            </w:pPr>
            <w:proofErr w:type="spellStart"/>
            <w:r>
              <w:rPr>
                <w:rFonts w:ascii="Garamond" w:hAnsi="Garamond"/>
                <w:b/>
                <w:bCs/>
              </w:rPr>
              <w:t>Таловина</w:t>
            </w:r>
            <w:proofErr w:type="spellEnd"/>
            <w:r>
              <w:rPr>
                <w:rFonts w:ascii="Garamond" w:hAnsi="Garamond"/>
                <w:b/>
                <w:bCs/>
              </w:rPr>
              <w:t xml:space="preserve"> Галина Владимировна</w:t>
            </w:r>
          </w:p>
        </w:tc>
      </w:tr>
      <w:tr w:rsidR="00EA32EE" w14:paraId="5C50C4E1" w14:textId="77777777" w:rsidTr="00EA32EE">
        <w:tc>
          <w:tcPr>
            <w:tcW w:w="4678" w:type="dxa"/>
          </w:tcPr>
          <w:p w14:paraId="18B818C0" w14:textId="77777777" w:rsidR="00EA32EE" w:rsidRDefault="00EA32EE" w:rsidP="00EA32EE">
            <w:pPr>
              <w:rPr>
                <w:rFonts w:ascii="Garamond" w:hAnsi="Garamond"/>
                <w:b/>
                <w:bCs/>
              </w:rPr>
            </w:pPr>
            <w:proofErr w:type="spellStart"/>
            <w:r>
              <w:rPr>
                <w:rFonts w:ascii="Garamond" w:hAnsi="Garamond"/>
                <w:b/>
                <w:bCs/>
              </w:rPr>
              <w:t>Алпатьева</w:t>
            </w:r>
            <w:proofErr w:type="spellEnd"/>
            <w:r>
              <w:rPr>
                <w:rFonts w:ascii="Garamond" w:hAnsi="Garamond"/>
                <w:b/>
                <w:bCs/>
              </w:rPr>
              <w:t xml:space="preserve"> Наталья Владимировна</w:t>
            </w:r>
          </w:p>
        </w:tc>
        <w:tc>
          <w:tcPr>
            <w:tcW w:w="4677" w:type="dxa"/>
          </w:tcPr>
          <w:p w14:paraId="699A3784" w14:textId="5328F0DD" w:rsidR="00EA32EE" w:rsidRPr="00F25742" w:rsidRDefault="00EA32EE" w:rsidP="00EA32EE">
            <w:pPr>
              <w:rPr>
                <w:rFonts w:ascii="Garamond" w:hAnsi="Garamond"/>
                <w:b/>
                <w:bCs/>
              </w:rPr>
            </w:pPr>
            <w:proofErr w:type="spellStart"/>
            <w:r>
              <w:rPr>
                <w:rFonts w:ascii="Garamond" w:hAnsi="Garamond"/>
                <w:b/>
                <w:bCs/>
              </w:rPr>
              <w:t>Симиряжко</w:t>
            </w:r>
            <w:proofErr w:type="spellEnd"/>
            <w:r>
              <w:rPr>
                <w:rFonts w:ascii="Garamond" w:hAnsi="Garamond"/>
                <w:b/>
                <w:bCs/>
              </w:rPr>
              <w:t xml:space="preserve"> Анастасия Николаевна</w:t>
            </w:r>
          </w:p>
        </w:tc>
      </w:tr>
      <w:tr w:rsidR="000C12DA" w14:paraId="420B800C" w14:textId="77777777" w:rsidTr="00EA32EE">
        <w:tc>
          <w:tcPr>
            <w:tcW w:w="4678" w:type="dxa"/>
          </w:tcPr>
          <w:p w14:paraId="219DC43B" w14:textId="77777777" w:rsidR="000C12DA" w:rsidRPr="00F25742" w:rsidRDefault="000C12DA" w:rsidP="00CD501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Панков Александр Александрович</w:t>
            </w:r>
          </w:p>
        </w:tc>
        <w:tc>
          <w:tcPr>
            <w:tcW w:w="4677" w:type="dxa"/>
          </w:tcPr>
          <w:p w14:paraId="3C7DD2C4" w14:textId="77777777" w:rsidR="000C12DA" w:rsidRDefault="000C12DA" w:rsidP="00CD501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>Чернышева Оксана Александровна</w:t>
            </w:r>
          </w:p>
        </w:tc>
      </w:tr>
    </w:tbl>
    <w:p w14:paraId="1146A6DC" w14:textId="77777777" w:rsidR="00764F53" w:rsidRPr="007F7320" w:rsidRDefault="00764F53" w:rsidP="00764F53">
      <w:pPr>
        <w:pStyle w:val="a3"/>
        <w:ind w:left="709"/>
        <w:rPr>
          <w:sz w:val="26"/>
          <w:szCs w:val="26"/>
        </w:rPr>
      </w:pPr>
    </w:p>
    <w:p w14:paraId="7DE32B7D" w14:textId="77777777" w:rsidR="00FB599F" w:rsidRPr="007F7320" w:rsidRDefault="00FB599F" w:rsidP="00B33A5D">
      <w:pPr>
        <w:ind w:firstLine="1276"/>
        <w:jc w:val="both"/>
        <w:rPr>
          <w:sz w:val="26"/>
          <w:szCs w:val="26"/>
        </w:rPr>
      </w:pPr>
    </w:p>
    <w:p w14:paraId="4B7B2DF5" w14:textId="691BB9C7" w:rsidR="00872831" w:rsidRPr="00AE4815" w:rsidRDefault="00557E5D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  <w:r w:rsidRPr="00AE4815">
        <w:rPr>
          <w:rFonts w:ascii="Garamond" w:hAnsi="Garamond"/>
          <w:b/>
          <w:color w:val="385623"/>
          <w:sz w:val="36"/>
          <w:szCs w:val="36"/>
        </w:rPr>
        <w:t>КОНТАКТЫ</w:t>
      </w:r>
    </w:p>
    <w:p w14:paraId="32B8C727" w14:textId="77777777" w:rsidR="00887793" w:rsidRPr="00AE4815" w:rsidRDefault="00887793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</w:p>
    <w:p w14:paraId="4F9EF8C1" w14:textId="17738A8D" w:rsidR="00FB599F" w:rsidRPr="00E25C84" w:rsidRDefault="00442F15" w:rsidP="00872831">
      <w:pPr>
        <w:rPr>
          <w:rFonts w:ascii="Garamond" w:hAnsi="Garamond"/>
          <w:sz w:val="26"/>
          <w:szCs w:val="26"/>
          <w:lang w:val="en-US"/>
        </w:rPr>
      </w:pPr>
      <w:proofErr w:type="gramStart"/>
      <w:r w:rsidRPr="00AE4815">
        <w:rPr>
          <w:rFonts w:ascii="Garamond" w:hAnsi="Garamond"/>
          <w:sz w:val="26"/>
          <w:szCs w:val="26"/>
        </w:rPr>
        <w:t>Е</w:t>
      </w:r>
      <w:proofErr w:type="gramEnd"/>
      <w:r w:rsidR="00FB599F" w:rsidRPr="00AE4815">
        <w:rPr>
          <w:rFonts w:ascii="Garamond" w:hAnsi="Garamond"/>
          <w:sz w:val="26"/>
          <w:szCs w:val="26"/>
          <w:lang w:val="en-US"/>
        </w:rPr>
        <w:t xml:space="preserve">-mail: </w:t>
      </w:r>
      <w:r w:rsidR="00A76699" w:rsidRPr="00A76699">
        <w:rPr>
          <w:rFonts w:ascii="Garamond" w:hAnsi="Garamond"/>
          <w:sz w:val="26"/>
          <w:szCs w:val="26"/>
          <w:lang w:val="en-US"/>
        </w:rPr>
        <w:t>genetika100@vir.nw.ru</w:t>
      </w:r>
    </w:p>
    <w:p w14:paraId="20B9DB68" w14:textId="45EE1CD9" w:rsidR="00FB599F" w:rsidRPr="00AE4815" w:rsidRDefault="00FB599F" w:rsidP="00872831">
      <w:pPr>
        <w:rPr>
          <w:rFonts w:ascii="Garamond" w:hAnsi="Garamond"/>
          <w:sz w:val="26"/>
          <w:szCs w:val="26"/>
        </w:rPr>
      </w:pPr>
      <w:r w:rsidRPr="00AE4815">
        <w:rPr>
          <w:rFonts w:ascii="Garamond" w:hAnsi="Garamond"/>
          <w:sz w:val="26"/>
          <w:szCs w:val="26"/>
          <w:lang w:val="en-US"/>
        </w:rPr>
        <w:t>Web</w:t>
      </w:r>
      <w:r w:rsidRPr="00AE4815">
        <w:rPr>
          <w:rFonts w:ascii="Garamond" w:hAnsi="Garamond"/>
          <w:sz w:val="26"/>
          <w:szCs w:val="26"/>
        </w:rPr>
        <w:t>-сайт</w:t>
      </w:r>
      <w:r w:rsidR="0082776F" w:rsidRPr="00AE4815">
        <w:rPr>
          <w:rFonts w:ascii="Garamond" w:hAnsi="Garamond"/>
          <w:sz w:val="26"/>
          <w:szCs w:val="26"/>
        </w:rPr>
        <w:t xml:space="preserve"> Конференции</w:t>
      </w:r>
      <w:r w:rsidRPr="00AE4815">
        <w:rPr>
          <w:rFonts w:ascii="Garamond" w:hAnsi="Garamond"/>
          <w:sz w:val="26"/>
          <w:szCs w:val="26"/>
        </w:rPr>
        <w:t xml:space="preserve">: </w:t>
      </w:r>
      <w:hyperlink r:id="rId8" w:history="1">
        <w:r w:rsidR="000C12DA" w:rsidRPr="00AE4815">
          <w:rPr>
            <w:rStyle w:val="a4"/>
            <w:rFonts w:ascii="Garamond" w:hAnsi="Garamond"/>
            <w:sz w:val="26"/>
            <w:szCs w:val="26"/>
          </w:rPr>
          <w:t>https://www.vir.nw.ru/blog/2025/12/19/</w:t>
        </w:r>
        <w:r w:rsidR="000C12DA" w:rsidRPr="00AE4815">
          <w:rPr>
            <w:rStyle w:val="a4"/>
            <w:rFonts w:ascii="Garamond" w:hAnsi="Garamond"/>
            <w:sz w:val="26"/>
            <w:szCs w:val="26"/>
            <w:lang w:val="en-US"/>
          </w:rPr>
          <w:t>genetika</w:t>
        </w:r>
        <w:r w:rsidR="000C12DA" w:rsidRPr="00AE4815">
          <w:rPr>
            <w:rStyle w:val="a4"/>
            <w:rFonts w:ascii="Garamond" w:hAnsi="Garamond"/>
            <w:sz w:val="26"/>
            <w:szCs w:val="26"/>
          </w:rPr>
          <w:t>2025/</w:t>
        </w:r>
      </w:hyperlink>
      <w:r w:rsidR="007F7320" w:rsidRPr="00AE4815">
        <w:rPr>
          <w:rFonts w:ascii="Garamond" w:hAnsi="Garamond"/>
          <w:sz w:val="26"/>
          <w:szCs w:val="26"/>
        </w:rPr>
        <w:t xml:space="preserve"> </w:t>
      </w:r>
    </w:p>
    <w:p w14:paraId="7852E52B" w14:textId="77777777" w:rsidR="00FB599F" w:rsidRPr="00AE4815" w:rsidRDefault="00FB599F" w:rsidP="0076256C">
      <w:pPr>
        <w:rPr>
          <w:rFonts w:ascii="Garamond" w:hAnsi="Garamond"/>
          <w:sz w:val="26"/>
          <w:szCs w:val="26"/>
        </w:rPr>
      </w:pPr>
    </w:p>
    <w:p w14:paraId="1F2E8A79" w14:textId="5A41C429" w:rsidR="00FB599F" w:rsidRPr="00AE4815" w:rsidRDefault="00557E5D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  <w:r w:rsidRPr="00AE4815">
        <w:rPr>
          <w:rFonts w:ascii="Garamond" w:hAnsi="Garamond"/>
          <w:b/>
          <w:color w:val="385623"/>
          <w:sz w:val="36"/>
          <w:szCs w:val="36"/>
        </w:rPr>
        <w:t>ВАЖНЫЕ ДАТЫ</w:t>
      </w:r>
    </w:p>
    <w:p w14:paraId="57831481" w14:textId="77777777" w:rsidR="00FB599F" w:rsidRPr="00AE4815" w:rsidRDefault="00FB599F" w:rsidP="00FB599F">
      <w:pPr>
        <w:pStyle w:val="a3"/>
        <w:ind w:left="1636"/>
        <w:rPr>
          <w:rFonts w:ascii="Garamond" w:hAnsi="Garamond"/>
          <w:sz w:val="26"/>
          <w:szCs w:val="26"/>
        </w:rPr>
      </w:pPr>
    </w:p>
    <w:p w14:paraId="5AB67CD1" w14:textId="5239B959" w:rsidR="00FB599F" w:rsidRPr="00AE4815" w:rsidRDefault="009E2F5B" w:rsidP="0090510B">
      <w:pPr>
        <w:ind w:left="709" w:hanging="709"/>
        <w:rPr>
          <w:rFonts w:ascii="Garamond" w:hAnsi="Garamond"/>
          <w:sz w:val="26"/>
          <w:szCs w:val="26"/>
        </w:rPr>
      </w:pPr>
      <w:r w:rsidRPr="00AE4815">
        <w:rPr>
          <w:rFonts w:ascii="Garamond" w:hAnsi="Garamond"/>
          <w:sz w:val="26"/>
          <w:szCs w:val="26"/>
        </w:rPr>
        <w:t>1</w:t>
      </w:r>
      <w:r w:rsidR="00872831" w:rsidRPr="00AE4815">
        <w:rPr>
          <w:rFonts w:ascii="Garamond" w:hAnsi="Garamond"/>
          <w:sz w:val="26"/>
          <w:szCs w:val="26"/>
        </w:rPr>
        <w:t xml:space="preserve"> </w:t>
      </w:r>
      <w:r w:rsidR="000C12DA" w:rsidRPr="00AE4815">
        <w:rPr>
          <w:rFonts w:ascii="Garamond" w:hAnsi="Garamond"/>
          <w:sz w:val="26"/>
          <w:szCs w:val="26"/>
        </w:rPr>
        <w:t>декабря</w:t>
      </w:r>
      <w:r w:rsidRPr="00AE4815">
        <w:rPr>
          <w:rFonts w:ascii="Garamond" w:hAnsi="Garamond"/>
          <w:sz w:val="26"/>
          <w:szCs w:val="26"/>
        </w:rPr>
        <w:t xml:space="preserve"> </w:t>
      </w:r>
      <w:r w:rsidR="006A2F9F" w:rsidRPr="00AE4815">
        <w:rPr>
          <w:rFonts w:ascii="Garamond" w:hAnsi="Garamond"/>
          <w:sz w:val="26"/>
          <w:szCs w:val="26"/>
        </w:rPr>
        <w:t>202</w:t>
      </w:r>
      <w:r w:rsidRPr="00AE4815">
        <w:rPr>
          <w:rFonts w:ascii="Garamond" w:hAnsi="Garamond"/>
          <w:sz w:val="26"/>
          <w:szCs w:val="26"/>
        </w:rPr>
        <w:t>5</w:t>
      </w:r>
      <w:r w:rsidR="006A2F9F" w:rsidRPr="00AE4815">
        <w:rPr>
          <w:rFonts w:ascii="Garamond" w:hAnsi="Garamond"/>
          <w:sz w:val="26"/>
          <w:szCs w:val="26"/>
        </w:rPr>
        <w:t xml:space="preserve"> г.–</w:t>
      </w:r>
      <w:r w:rsidR="00872831" w:rsidRPr="00AE4815">
        <w:rPr>
          <w:rFonts w:ascii="Garamond" w:hAnsi="Garamond"/>
          <w:sz w:val="26"/>
          <w:szCs w:val="26"/>
        </w:rPr>
        <w:t xml:space="preserve"> окончание подачи заявок на </w:t>
      </w:r>
      <w:r w:rsidR="006A2F9F" w:rsidRPr="00AE4815">
        <w:rPr>
          <w:rFonts w:ascii="Garamond" w:hAnsi="Garamond"/>
          <w:sz w:val="26"/>
          <w:szCs w:val="26"/>
        </w:rPr>
        <w:t xml:space="preserve">выступление с </w:t>
      </w:r>
      <w:r w:rsidR="00872831" w:rsidRPr="00AE4815">
        <w:rPr>
          <w:rFonts w:ascii="Garamond" w:hAnsi="Garamond"/>
          <w:sz w:val="26"/>
          <w:szCs w:val="26"/>
        </w:rPr>
        <w:t>доклад</w:t>
      </w:r>
      <w:r w:rsidR="006A2F9F" w:rsidRPr="00AE4815">
        <w:rPr>
          <w:rFonts w:ascii="Garamond" w:hAnsi="Garamond"/>
          <w:sz w:val="26"/>
          <w:szCs w:val="26"/>
        </w:rPr>
        <w:t>ами</w:t>
      </w:r>
      <w:r w:rsidR="0090510B" w:rsidRPr="00AE4815">
        <w:rPr>
          <w:rFonts w:ascii="Garamond" w:hAnsi="Garamond"/>
          <w:sz w:val="26"/>
          <w:szCs w:val="26"/>
        </w:rPr>
        <w:t xml:space="preserve"> </w:t>
      </w:r>
    </w:p>
    <w:p w14:paraId="5CF4647D" w14:textId="3B9FBD8C" w:rsidR="00872831" w:rsidRPr="00AE4815" w:rsidRDefault="00E9098F" w:rsidP="0090510B">
      <w:pPr>
        <w:ind w:left="709" w:hanging="709"/>
        <w:rPr>
          <w:rFonts w:ascii="Garamond" w:hAnsi="Garamond"/>
          <w:sz w:val="26"/>
          <w:szCs w:val="26"/>
        </w:rPr>
      </w:pPr>
      <w:r w:rsidRPr="00AE4815">
        <w:rPr>
          <w:rFonts w:ascii="Garamond" w:hAnsi="Garamond"/>
          <w:sz w:val="26"/>
          <w:szCs w:val="26"/>
        </w:rPr>
        <w:t>1</w:t>
      </w:r>
      <w:r w:rsidR="000C12DA" w:rsidRPr="00AE4815">
        <w:rPr>
          <w:rFonts w:ascii="Garamond" w:hAnsi="Garamond"/>
          <w:sz w:val="26"/>
          <w:szCs w:val="26"/>
        </w:rPr>
        <w:t>8</w:t>
      </w:r>
      <w:r w:rsidR="00872831" w:rsidRPr="00AE4815">
        <w:rPr>
          <w:rFonts w:ascii="Garamond" w:hAnsi="Garamond"/>
          <w:sz w:val="26"/>
          <w:szCs w:val="26"/>
        </w:rPr>
        <w:t xml:space="preserve"> </w:t>
      </w:r>
      <w:r w:rsidR="00FE2D3B" w:rsidRPr="00AE4815">
        <w:rPr>
          <w:rFonts w:ascii="Garamond" w:hAnsi="Garamond"/>
          <w:sz w:val="26"/>
          <w:szCs w:val="26"/>
        </w:rPr>
        <w:t>декабря</w:t>
      </w:r>
      <w:r w:rsidR="00872831" w:rsidRPr="00AE4815">
        <w:rPr>
          <w:rFonts w:ascii="Garamond" w:hAnsi="Garamond"/>
          <w:sz w:val="26"/>
          <w:szCs w:val="26"/>
        </w:rPr>
        <w:t xml:space="preserve"> </w:t>
      </w:r>
      <w:r w:rsidR="006A2F9F" w:rsidRPr="00AE4815">
        <w:rPr>
          <w:rFonts w:ascii="Garamond" w:hAnsi="Garamond"/>
          <w:sz w:val="26"/>
          <w:szCs w:val="26"/>
        </w:rPr>
        <w:t>202</w:t>
      </w:r>
      <w:r w:rsidR="009E2F5B" w:rsidRPr="00AE4815">
        <w:rPr>
          <w:rFonts w:ascii="Garamond" w:hAnsi="Garamond"/>
          <w:sz w:val="26"/>
          <w:szCs w:val="26"/>
        </w:rPr>
        <w:t>5</w:t>
      </w:r>
      <w:r w:rsidR="006A2F9F" w:rsidRPr="00AE4815">
        <w:rPr>
          <w:rFonts w:ascii="Garamond" w:hAnsi="Garamond"/>
          <w:sz w:val="26"/>
          <w:szCs w:val="26"/>
        </w:rPr>
        <w:t xml:space="preserve"> г. </w:t>
      </w:r>
      <w:r w:rsidR="00872831" w:rsidRPr="00AE4815">
        <w:rPr>
          <w:rFonts w:ascii="Garamond" w:hAnsi="Garamond"/>
          <w:sz w:val="26"/>
          <w:szCs w:val="26"/>
        </w:rPr>
        <w:t>– окончание подачи заявок слушателей</w:t>
      </w:r>
      <w:r w:rsidR="006A2F9F" w:rsidRPr="00AE4815">
        <w:rPr>
          <w:rFonts w:ascii="Garamond" w:hAnsi="Garamond"/>
          <w:sz w:val="26"/>
          <w:szCs w:val="26"/>
        </w:rPr>
        <w:t xml:space="preserve"> </w:t>
      </w:r>
      <w:r w:rsidR="00A76699">
        <w:rPr>
          <w:rFonts w:ascii="Garamond" w:hAnsi="Garamond"/>
          <w:sz w:val="26"/>
          <w:szCs w:val="26"/>
        </w:rPr>
        <w:t>(</w:t>
      </w:r>
      <w:r w:rsidR="006A2F9F" w:rsidRPr="00AE4815">
        <w:rPr>
          <w:rFonts w:ascii="Garamond" w:hAnsi="Garamond"/>
          <w:sz w:val="26"/>
          <w:szCs w:val="26"/>
        </w:rPr>
        <w:t>участие без докладов</w:t>
      </w:r>
      <w:r w:rsidR="00A76699">
        <w:rPr>
          <w:rFonts w:ascii="Garamond" w:hAnsi="Garamond"/>
          <w:sz w:val="26"/>
          <w:szCs w:val="26"/>
        </w:rPr>
        <w:t>)</w:t>
      </w:r>
      <w:r w:rsidR="0090510B" w:rsidRPr="00AE4815">
        <w:rPr>
          <w:rFonts w:ascii="Garamond" w:hAnsi="Garamond"/>
          <w:sz w:val="26"/>
          <w:szCs w:val="26"/>
        </w:rPr>
        <w:t xml:space="preserve"> </w:t>
      </w:r>
    </w:p>
    <w:p w14:paraId="2EB1D141" w14:textId="7449B6F5" w:rsidR="0082776F" w:rsidRPr="00AE4815" w:rsidRDefault="0082776F" w:rsidP="00FB599F">
      <w:pPr>
        <w:rPr>
          <w:rFonts w:ascii="Garamond" w:hAnsi="Garamond"/>
          <w:sz w:val="26"/>
          <w:szCs w:val="26"/>
        </w:rPr>
      </w:pPr>
    </w:p>
    <w:p w14:paraId="5FB1ADD4" w14:textId="6CB22A18" w:rsidR="002965CA" w:rsidRPr="00AE4815" w:rsidRDefault="00557E5D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  <w:r w:rsidRPr="00AE4815">
        <w:rPr>
          <w:rFonts w:ascii="Garamond" w:hAnsi="Garamond"/>
          <w:b/>
          <w:color w:val="385623"/>
          <w:sz w:val="36"/>
          <w:szCs w:val="36"/>
        </w:rPr>
        <w:t>ОРГВЗНОС</w:t>
      </w:r>
    </w:p>
    <w:p w14:paraId="4AFCCF83" w14:textId="77777777" w:rsidR="002965CA" w:rsidRPr="00AE4815" w:rsidRDefault="002965CA" w:rsidP="00FB599F">
      <w:pPr>
        <w:rPr>
          <w:rFonts w:ascii="Garamond" w:hAnsi="Garamond"/>
          <w:sz w:val="26"/>
          <w:szCs w:val="26"/>
        </w:rPr>
      </w:pPr>
    </w:p>
    <w:p w14:paraId="52E90BF3" w14:textId="095B1C5C" w:rsidR="0082776F" w:rsidRPr="00AE4815" w:rsidRDefault="0082776F" w:rsidP="0082776F">
      <w:pPr>
        <w:rPr>
          <w:rFonts w:ascii="Garamond" w:hAnsi="Garamond"/>
          <w:b/>
          <w:sz w:val="26"/>
          <w:szCs w:val="26"/>
        </w:rPr>
      </w:pPr>
      <w:r w:rsidRPr="00AE4815">
        <w:rPr>
          <w:rFonts w:ascii="Garamond" w:hAnsi="Garamond"/>
          <w:b/>
          <w:sz w:val="26"/>
          <w:szCs w:val="26"/>
        </w:rPr>
        <w:t>Организационный взнос не взи</w:t>
      </w:r>
      <w:r w:rsidR="002965CA" w:rsidRPr="00AE4815">
        <w:rPr>
          <w:rFonts w:ascii="Garamond" w:hAnsi="Garamond"/>
          <w:b/>
          <w:sz w:val="26"/>
          <w:szCs w:val="26"/>
        </w:rPr>
        <w:t>мается.</w:t>
      </w:r>
    </w:p>
    <w:p w14:paraId="5EA6FD96" w14:textId="3ECB77E8" w:rsidR="0082776F" w:rsidRPr="00AE4815" w:rsidRDefault="0082776F" w:rsidP="00FB599F">
      <w:pPr>
        <w:rPr>
          <w:rFonts w:ascii="Garamond" w:hAnsi="Garamond"/>
          <w:sz w:val="26"/>
          <w:szCs w:val="26"/>
        </w:rPr>
      </w:pPr>
    </w:p>
    <w:p w14:paraId="1EC3C8B7" w14:textId="18EC781D" w:rsidR="002965CA" w:rsidRPr="00AE4815" w:rsidRDefault="00557E5D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  <w:r w:rsidRPr="00AE4815">
        <w:rPr>
          <w:rFonts w:ascii="Garamond" w:hAnsi="Garamond"/>
          <w:b/>
          <w:color w:val="385623"/>
          <w:sz w:val="36"/>
          <w:szCs w:val="36"/>
        </w:rPr>
        <w:t>ФОРМЫ ЗАЯВОК</w:t>
      </w:r>
    </w:p>
    <w:p w14:paraId="57CA5328" w14:textId="77777777" w:rsidR="002965CA" w:rsidRPr="00AE4815" w:rsidRDefault="002965CA" w:rsidP="000C12DA">
      <w:pPr>
        <w:jc w:val="center"/>
        <w:rPr>
          <w:rFonts w:ascii="Garamond" w:hAnsi="Garamond"/>
          <w:b/>
          <w:color w:val="385623"/>
          <w:sz w:val="36"/>
          <w:szCs w:val="36"/>
        </w:rPr>
      </w:pPr>
    </w:p>
    <w:p w14:paraId="15F00DA7" w14:textId="75BF3E9E" w:rsidR="0082776F" w:rsidRPr="00AE4815" w:rsidRDefault="0082776F" w:rsidP="00FB599F">
      <w:pPr>
        <w:rPr>
          <w:rFonts w:ascii="Garamond" w:hAnsi="Garamond"/>
          <w:sz w:val="26"/>
          <w:szCs w:val="26"/>
        </w:rPr>
      </w:pPr>
      <w:r w:rsidRPr="00AE4815">
        <w:rPr>
          <w:rFonts w:ascii="Garamond" w:hAnsi="Garamond"/>
          <w:sz w:val="26"/>
          <w:szCs w:val="26"/>
        </w:rPr>
        <w:t>Формы заявок</w:t>
      </w:r>
      <w:r w:rsidR="0090510B" w:rsidRPr="00AE4815">
        <w:rPr>
          <w:rFonts w:ascii="Garamond" w:hAnsi="Garamond"/>
          <w:sz w:val="26"/>
          <w:szCs w:val="26"/>
        </w:rPr>
        <w:t xml:space="preserve"> </w:t>
      </w:r>
      <w:r w:rsidR="002965CA" w:rsidRPr="00AE4815">
        <w:rPr>
          <w:rFonts w:ascii="Garamond" w:hAnsi="Garamond"/>
          <w:sz w:val="26"/>
          <w:szCs w:val="26"/>
        </w:rPr>
        <w:t>и образец тезис</w:t>
      </w:r>
      <w:r w:rsidR="00A76699">
        <w:rPr>
          <w:rFonts w:ascii="Garamond" w:hAnsi="Garamond"/>
          <w:sz w:val="26"/>
          <w:szCs w:val="26"/>
        </w:rPr>
        <w:t>ов</w:t>
      </w:r>
      <w:r w:rsidR="002965CA" w:rsidRPr="00AE4815">
        <w:rPr>
          <w:rFonts w:ascii="Garamond" w:hAnsi="Garamond"/>
          <w:sz w:val="26"/>
          <w:szCs w:val="26"/>
        </w:rPr>
        <w:t xml:space="preserve"> (</w:t>
      </w:r>
      <w:r w:rsidR="002965CA" w:rsidRPr="00AE4815">
        <w:rPr>
          <w:rFonts w:ascii="Garamond" w:hAnsi="Garamond"/>
          <w:b/>
          <w:bCs/>
          <w:sz w:val="26"/>
          <w:szCs w:val="26"/>
        </w:rPr>
        <w:t>только для устных докладов</w:t>
      </w:r>
      <w:r w:rsidR="0090510B" w:rsidRPr="00AE4815">
        <w:rPr>
          <w:rFonts w:ascii="Garamond" w:hAnsi="Garamond"/>
          <w:sz w:val="26"/>
          <w:szCs w:val="26"/>
        </w:rPr>
        <w:t>; публикация тезисов слушателей, не выступающих с устными докладами, не предусмотрена</w:t>
      </w:r>
      <w:r w:rsidR="002965CA" w:rsidRPr="00AE4815">
        <w:rPr>
          <w:rFonts w:ascii="Garamond" w:hAnsi="Garamond"/>
          <w:sz w:val="26"/>
          <w:szCs w:val="26"/>
        </w:rPr>
        <w:t xml:space="preserve">) </w:t>
      </w:r>
      <w:r w:rsidR="00A76699">
        <w:rPr>
          <w:rFonts w:ascii="Garamond" w:hAnsi="Garamond"/>
          <w:sz w:val="26"/>
          <w:szCs w:val="26"/>
        </w:rPr>
        <w:t xml:space="preserve">– </w:t>
      </w:r>
      <w:r w:rsidRPr="00AE4815">
        <w:rPr>
          <w:rFonts w:ascii="Garamond" w:hAnsi="Garamond"/>
          <w:sz w:val="26"/>
          <w:szCs w:val="26"/>
        </w:rPr>
        <w:t>в приложениях</w:t>
      </w:r>
      <w:r w:rsidR="002965CA" w:rsidRPr="00AE4815">
        <w:rPr>
          <w:rFonts w:ascii="Garamond" w:hAnsi="Garamond"/>
          <w:sz w:val="26"/>
          <w:szCs w:val="26"/>
        </w:rPr>
        <w:t>.</w:t>
      </w:r>
    </w:p>
    <w:p w14:paraId="3ADAA236" w14:textId="77777777" w:rsidR="002965CA" w:rsidRPr="00AE4815" w:rsidRDefault="002965CA" w:rsidP="00FB599F">
      <w:pPr>
        <w:rPr>
          <w:rFonts w:ascii="Garamond" w:hAnsi="Garamond"/>
          <w:sz w:val="26"/>
          <w:szCs w:val="26"/>
        </w:rPr>
      </w:pPr>
    </w:p>
    <w:p w14:paraId="792DAAE8" w14:textId="77777777" w:rsidR="0090510B" w:rsidRDefault="0090510B" w:rsidP="0082776F">
      <w:pPr>
        <w:rPr>
          <w:rFonts w:ascii="Garamond" w:hAnsi="Garamond"/>
          <w:bCs/>
          <w:sz w:val="26"/>
          <w:szCs w:val="26"/>
        </w:rPr>
      </w:pPr>
    </w:p>
    <w:p w14:paraId="44D2339A" w14:textId="77777777" w:rsidR="00A76699" w:rsidRPr="00AE4815" w:rsidRDefault="00A76699" w:rsidP="0082776F">
      <w:pPr>
        <w:rPr>
          <w:rFonts w:ascii="Garamond" w:hAnsi="Garamond"/>
          <w:bCs/>
          <w:sz w:val="26"/>
          <w:szCs w:val="26"/>
        </w:rPr>
      </w:pPr>
    </w:p>
    <w:p w14:paraId="59F1F110" w14:textId="4B4A3705" w:rsidR="0082776F" w:rsidRPr="00AE4815" w:rsidRDefault="0082776F" w:rsidP="0082776F">
      <w:pPr>
        <w:rPr>
          <w:rFonts w:ascii="Garamond" w:hAnsi="Garamond"/>
          <w:bCs/>
          <w:sz w:val="26"/>
          <w:szCs w:val="26"/>
        </w:rPr>
      </w:pPr>
      <w:r w:rsidRPr="00AE4815">
        <w:rPr>
          <w:rFonts w:ascii="Garamond" w:hAnsi="Garamond"/>
          <w:bCs/>
          <w:sz w:val="26"/>
          <w:szCs w:val="26"/>
        </w:rPr>
        <w:t>С уважением,</w:t>
      </w:r>
    </w:p>
    <w:p w14:paraId="425418AA" w14:textId="4BCB0938" w:rsidR="0082776F" w:rsidRPr="00AE4815" w:rsidRDefault="0082776F" w:rsidP="0082776F">
      <w:pPr>
        <w:rPr>
          <w:rFonts w:ascii="Garamond" w:hAnsi="Garamond"/>
          <w:sz w:val="26"/>
          <w:szCs w:val="26"/>
        </w:rPr>
      </w:pPr>
      <w:r w:rsidRPr="00AE4815">
        <w:rPr>
          <w:rFonts w:ascii="Garamond" w:hAnsi="Garamond"/>
          <w:bCs/>
          <w:sz w:val="26"/>
          <w:szCs w:val="26"/>
        </w:rPr>
        <w:t>Оргкомитет</w:t>
      </w:r>
    </w:p>
    <w:p w14:paraId="2F430B99" w14:textId="77777777" w:rsidR="0082776F" w:rsidRDefault="0082776F" w:rsidP="0082776F">
      <w:pPr>
        <w:spacing w:after="160" w:line="259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6B0BC258" w14:textId="6550542F" w:rsidR="00B92AC0" w:rsidRDefault="002965CA" w:rsidP="00B92AC0">
      <w:pPr>
        <w:jc w:val="right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lastRenderedPageBreak/>
        <w:t>Приложение 1</w:t>
      </w:r>
    </w:p>
    <w:p w14:paraId="384F6C13" w14:textId="4F802F63" w:rsidR="0082776F" w:rsidRDefault="0082776F" w:rsidP="00FB599F">
      <w:pPr>
        <w:rPr>
          <w:sz w:val="24"/>
          <w:szCs w:val="24"/>
        </w:rPr>
      </w:pPr>
    </w:p>
    <w:p w14:paraId="24AB7646" w14:textId="77777777" w:rsidR="00B92AC0" w:rsidRDefault="00B92AC0" w:rsidP="00B92AC0">
      <w:pPr>
        <w:jc w:val="center"/>
        <w:rPr>
          <w:rFonts w:eastAsiaTheme="minorHAnsi"/>
          <w:bCs/>
          <w:sz w:val="24"/>
          <w:szCs w:val="24"/>
          <w:lang w:eastAsia="en-US"/>
        </w:rPr>
      </w:pPr>
    </w:p>
    <w:p w14:paraId="03A6B95E" w14:textId="6A6F93F9" w:rsidR="00B92AC0" w:rsidRDefault="00B92AC0" w:rsidP="00B92AC0">
      <w:pPr>
        <w:jc w:val="center"/>
        <w:rPr>
          <w:rFonts w:eastAsiaTheme="minorHAnsi"/>
          <w:bCs/>
          <w:sz w:val="24"/>
          <w:szCs w:val="24"/>
          <w:lang w:eastAsia="en-US"/>
        </w:rPr>
      </w:pPr>
      <w:r w:rsidRPr="00B92AC0">
        <w:rPr>
          <w:rFonts w:eastAsiaTheme="minorHAnsi"/>
          <w:bCs/>
          <w:sz w:val="24"/>
          <w:szCs w:val="24"/>
          <w:lang w:eastAsia="en-US"/>
        </w:rPr>
        <w:t>&lt;</w:t>
      </w:r>
      <w:r>
        <w:rPr>
          <w:rFonts w:eastAsiaTheme="minorHAnsi"/>
          <w:bCs/>
          <w:sz w:val="24"/>
          <w:szCs w:val="24"/>
          <w:lang w:eastAsia="en-US"/>
        </w:rPr>
        <w:t>ФОРМЫ ЗАЯВОК</w:t>
      </w:r>
      <w:r w:rsidRPr="00B92AC0">
        <w:rPr>
          <w:rFonts w:eastAsiaTheme="minorHAnsi"/>
          <w:bCs/>
          <w:sz w:val="24"/>
          <w:szCs w:val="24"/>
          <w:lang w:eastAsia="en-US"/>
        </w:rPr>
        <w:t>&gt;</w:t>
      </w:r>
    </w:p>
    <w:p w14:paraId="0A292C75" w14:textId="77777777" w:rsidR="00B92AC0" w:rsidRPr="00B92AC0" w:rsidRDefault="00B92AC0" w:rsidP="00B92AC0">
      <w:pPr>
        <w:jc w:val="center"/>
        <w:rPr>
          <w:rFonts w:eastAsiaTheme="minorHAnsi"/>
          <w:bCs/>
          <w:sz w:val="24"/>
          <w:szCs w:val="24"/>
          <w:lang w:eastAsia="en-US"/>
        </w:rPr>
      </w:pPr>
    </w:p>
    <w:p w14:paraId="26BFF278" w14:textId="4079BA2D" w:rsidR="00872831" w:rsidRDefault="00872831" w:rsidP="00FB599F">
      <w:pPr>
        <w:rPr>
          <w:sz w:val="24"/>
          <w:szCs w:val="24"/>
        </w:rPr>
      </w:pPr>
    </w:p>
    <w:p w14:paraId="63194144" w14:textId="0CB84F8A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B436A6">
        <w:rPr>
          <w:b/>
          <w:sz w:val="24"/>
          <w:szCs w:val="24"/>
          <w:u w:val="single"/>
        </w:rPr>
        <w:t>Форма заявки на устный доклад</w:t>
      </w:r>
      <w:r w:rsidR="0090510B">
        <w:rPr>
          <w:b/>
          <w:sz w:val="24"/>
          <w:szCs w:val="24"/>
          <w:u w:val="single"/>
        </w:rPr>
        <w:t>*</w:t>
      </w:r>
      <w:r>
        <w:rPr>
          <w:b/>
          <w:sz w:val="24"/>
          <w:szCs w:val="24"/>
          <w:u w:val="single"/>
        </w:rPr>
        <w:t xml:space="preserve"> </w:t>
      </w:r>
      <w:r w:rsidRPr="00236E02">
        <w:rPr>
          <w:sz w:val="24"/>
          <w:szCs w:val="24"/>
        </w:rPr>
        <w:t xml:space="preserve">(заполненную форму направить </w:t>
      </w:r>
      <w:r w:rsidR="001451BA" w:rsidRPr="0090510B">
        <w:rPr>
          <w:b/>
          <w:bCs/>
          <w:i/>
          <w:iCs/>
          <w:sz w:val="24"/>
          <w:szCs w:val="24"/>
        </w:rPr>
        <w:t xml:space="preserve">до </w:t>
      </w:r>
      <w:r w:rsidR="000C12DA">
        <w:rPr>
          <w:b/>
          <w:bCs/>
          <w:i/>
          <w:iCs/>
          <w:sz w:val="24"/>
          <w:szCs w:val="24"/>
        </w:rPr>
        <w:t>01</w:t>
      </w:r>
      <w:r w:rsidRPr="0090510B">
        <w:rPr>
          <w:b/>
          <w:bCs/>
          <w:i/>
          <w:iCs/>
          <w:sz w:val="24"/>
          <w:szCs w:val="24"/>
        </w:rPr>
        <w:t>.</w:t>
      </w:r>
      <w:r w:rsidR="004B3F18" w:rsidRPr="0090510B">
        <w:rPr>
          <w:b/>
          <w:bCs/>
          <w:i/>
          <w:iCs/>
          <w:sz w:val="24"/>
          <w:szCs w:val="24"/>
        </w:rPr>
        <w:t>1</w:t>
      </w:r>
      <w:r w:rsidR="000C12DA">
        <w:rPr>
          <w:b/>
          <w:bCs/>
          <w:i/>
          <w:iCs/>
          <w:sz w:val="24"/>
          <w:szCs w:val="24"/>
        </w:rPr>
        <w:t>2</w:t>
      </w:r>
      <w:r w:rsidRPr="0090510B">
        <w:rPr>
          <w:b/>
          <w:bCs/>
          <w:i/>
          <w:iCs/>
          <w:sz w:val="24"/>
          <w:szCs w:val="24"/>
        </w:rPr>
        <w:t>.202</w:t>
      </w:r>
      <w:r w:rsidR="009E2F5B" w:rsidRPr="0090510B">
        <w:rPr>
          <w:b/>
          <w:bCs/>
          <w:i/>
          <w:iCs/>
          <w:sz w:val="24"/>
          <w:szCs w:val="24"/>
        </w:rPr>
        <w:t>5</w:t>
      </w:r>
      <w:r w:rsidRPr="0090510B">
        <w:rPr>
          <w:sz w:val="24"/>
          <w:szCs w:val="24"/>
        </w:rPr>
        <w:t xml:space="preserve"> на адрес оргкомитета </w:t>
      </w:r>
      <w:r w:rsidR="006303C7">
        <w:rPr>
          <w:bCs/>
          <w:i/>
          <w:iCs/>
          <w:sz w:val="24"/>
          <w:szCs w:val="24"/>
        </w:rPr>
        <w:t>–</w:t>
      </w:r>
      <w:r w:rsidRPr="006303C7">
        <w:rPr>
          <w:bCs/>
          <w:i/>
          <w:iCs/>
          <w:sz w:val="24"/>
          <w:szCs w:val="24"/>
        </w:rPr>
        <w:t xml:space="preserve"> 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genetika</w:t>
      </w:r>
      <w:proofErr w:type="spellEnd"/>
      <w:r w:rsidR="006303C7" w:rsidRPr="006303C7">
        <w:rPr>
          <w:b/>
          <w:bCs/>
          <w:i/>
          <w:iCs/>
          <w:sz w:val="24"/>
          <w:szCs w:val="24"/>
        </w:rPr>
        <w:t>100@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vir</w:t>
      </w:r>
      <w:proofErr w:type="spellEnd"/>
      <w:r w:rsidR="006303C7" w:rsidRPr="006303C7">
        <w:rPr>
          <w:b/>
          <w:bCs/>
          <w:i/>
          <w:iCs/>
          <w:sz w:val="24"/>
          <w:szCs w:val="24"/>
        </w:rPr>
        <w:t>.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nw</w:t>
      </w:r>
      <w:proofErr w:type="spellEnd"/>
      <w:r w:rsidR="006303C7" w:rsidRPr="006303C7">
        <w:rPr>
          <w:b/>
          <w:bCs/>
          <w:i/>
          <w:iCs/>
          <w:sz w:val="24"/>
          <w:szCs w:val="24"/>
        </w:rPr>
        <w:t>.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ru</w:t>
      </w:r>
      <w:proofErr w:type="spellEnd"/>
      <w:r w:rsidRPr="0090510B">
        <w:rPr>
          <w:sz w:val="24"/>
          <w:szCs w:val="24"/>
        </w:rPr>
        <w:t>):</w:t>
      </w:r>
    </w:p>
    <w:p w14:paraId="5AE9C104" w14:textId="77777777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14:paraId="549EA532" w14:textId="2FDDBF8C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Фамилия______________________________________</w:t>
      </w:r>
      <w:r w:rsidR="00B92AC0" w:rsidRPr="0090510B">
        <w:rPr>
          <w:sz w:val="24"/>
          <w:szCs w:val="24"/>
        </w:rPr>
        <w:t>________________________</w:t>
      </w:r>
      <w:r w:rsidR="006303C7">
        <w:rPr>
          <w:sz w:val="24"/>
          <w:szCs w:val="24"/>
        </w:rPr>
        <w:t>____</w:t>
      </w:r>
      <w:r w:rsidRPr="0090510B">
        <w:rPr>
          <w:sz w:val="24"/>
          <w:szCs w:val="24"/>
        </w:rPr>
        <w:t>__</w:t>
      </w:r>
    </w:p>
    <w:p w14:paraId="65345AD6" w14:textId="0787D240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Имя_________________________________________</w:t>
      </w:r>
      <w:r w:rsidR="00B92AC0" w:rsidRPr="0090510B">
        <w:rPr>
          <w:sz w:val="24"/>
          <w:szCs w:val="24"/>
        </w:rPr>
        <w:t>________________________</w:t>
      </w:r>
      <w:r w:rsidRPr="0090510B">
        <w:rPr>
          <w:sz w:val="24"/>
          <w:szCs w:val="24"/>
        </w:rPr>
        <w:t>_</w:t>
      </w:r>
      <w:r w:rsidR="006303C7">
        <w:rPr>
          <w:sz w:val="24"/>
          <w:szCs w:val="24"/>
        </w:rPr>
        <w:t>____</w:t>
      </w:r>
      <w:r w:rsidRPr="0090510B">
        <w:rPr>
          <w:sz w:val="24"/>
          <w:szCs w:val="24"/>
        </w:rPr>
        <w:t>__</w:t>
      </w:r>
    </w:p>
    <w:p w14:paraId="248D9E42" w14:textId="00999508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Отчество_________________________________</w:t>
      </w:r>
      <w:r w:rsidR="00B92AC0" w:rsidRPr="0090510B">
        <w:rPr>
          <w:sz w:val="24"/>
          <w:szCs w:val="24"/>
        </w:rPr>
        <w:t>________________________</w:t>
      </w:r>
      <w:r w:rsidRPr="0090510B">
        <w:rPr>
          <w:sz w:val="24"/>
          <w:szCs w:val="24"/>
        </w:rPr>
        <w:t>____</w:t>
      </w:r>
      <w:r w:rsidR="006303C7">
        <w:rPr>
          <w:sz w:val="24"/>
          <w:szCs w:val="24"/>
        </w:rPr>
        <w:t>___</w:t>
      </w:r>
      <w:r w:rsidRPr="0090510B">
        <w:rPr>
          <w:sz w:val="24"/>
          <w:szCs w:val="24"/>
        </w:rPr>
        <w:t>__</w:t>
      </w:r>
      <w:r w:rsidR="006303C7">
        <w:rPr>
          <w:sz w:val="24"/>
          <w:szCs w:val="24"/>
        </w:rPr>
        <w:t>_</w:t>
      </w:r>
      <w:r w:rsidRPr="0090510B">
        <w:rPr>
          <w:sz w:val="24"/>
          <w:szCs w:val="24"/>
        </w:rPr>
        <w:t>_</w:t>
      </w:r>
    </w:p>
    <w:p w14:paraId="67FD0DA2" w14:textId="1EF6F4BA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Ученая степень__________________________</w:t>
      </w:r>
      <w:r w:rsidR="00B92AC0" w:rsidRPr="0090510B">
        <w:rPr>
          <w:sz w:val="24"/>
          <w:szCs w:val="24"/>
        </w:rPr>
        <w:t>________________________</w:t>
      </w:r>
      <w:r w:rsidRPr="0090510B">
        <w:rPr>
          <w:sz w:val="24"/>
          <w:szCs w:val="24"/>
        </w:rPr>
        <w:t>________</w:t>
      </w:r>
      <w:r w:rsidR="006303C7">
        <w:rPr>
          <w:sz w:val="24"/>
          <w:szCs w:val="24"/>
        </w:rPr>
        <w:t>_</w:t>
      </w:r>
      <w:r w:rsidRPr="0090510B">
        <w:rPr>
          <w:sz w:val="24"/>
          <w:szCs w:val="24"/>
        </w:rPr>
        <w:t>_</w:t>
      </w:r>
      <w:r w:rsidR="006303C7">
        <w:rPr>
          <w:sz w:val="24"/>
          <w:szCs w:val="24"/>
        </w:rPr>
        <w:t>___</w:t>
      </w:r>
    </w:p>
    <w:p w14:paraId="720100E0" w14:textId="03174C7B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Должность_________________________</w:t>
      </w:r>
      <w:r w:rsidR="00B92AC0" w:rsidRPr="0090510B">
        <w:rPr>
          <w:sz w:val="24"/>
          <w:szCs w:val="24"/>
        </w:rPr>
        <w:t>________________________</w:t>
      </w:r>
      <w:r w:rsidRPr="0090510B">
        <w:rPr>
          <w:sz w:val="24"/>
          <w:szCs w:val="24"/>
        </w:rPr>
        <w:t>______________</w:t>
      </w:r>
      <w:r w:rsidR="006303C7">
        <w:rPr>
          <w:sz w:val="24"/>
          <w:szCs w:val="24"/>
        </w:rPr>
        <w:t>____</w:t>
      </w:r>
    </w:p>
    <w:p w14:paraId="2B8B8956" w14:textId="4600DE0C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Место работы_______________________</w:t>
      </w:r>
      <w:r w:rsidR="00B92AC0" w:rsidRPr="0090510B">
        <w:rPr>
          <w:sz w:val="24"/>
          <w:szCs w:val="24"/>
        </w:rPr>
        <w:t>________________________</w:t>
      </w:r>
      <w:r w:rsidRPr="0090510B">
        <w:rPr>
          <w:sz w:val="24"/>
          <w:szCs w:val="24"/>
        </w:rPr>
        <w:t>____________</w:t>
      </w:r>
      <w:r w:rsidR="006303C7">
        <w:rPr>
          <w:sz w:val="24"/>
          <w:szCs w:val="24"/>
        </w:rPr>
        <w:t>____</w:t>
      </w:r>
      <w:r w:rsidRPr="0090510B">
        <w:rPr>
          <w:sz w:val="24"/>
          <w:szCs w:val="24"/>
        </w:rPr>
        <w:t>_</w:t>
      </w:r>
    </w:p>
    <w:p w14:paraId="23207ABE" w14:textId="32EA17E8" w:rsidR="002721EF" w:rsidRPr="0090510B" w:rsidRDefault="006303C7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Секция</w:t>
      </w:r>
      <w:r w:rsidR="00B92AC0" w:rsidRPr="0090510B">
        <w:rPr>
          <w:sz w:val="24"/>
          <w:szCs w:val="24"/>
        </w:rPr>
        <w:t xml:space="preserve"> (выбрать 1</w:t>
      </w:r>
      <w:r>
        <w:rPr>
          <w:sz w:val="24"/>
          <w:szCs w:val="24"/>
        </w:rPr>
        <w:t xml:space="preserve"> или 2</w:t>
      </w:r>
      <w:r w:rsidR="002721EF" w:rsidRPr="0090510B">
        <w:rPr>
          <w:sz w:val="24"/>
          <w:szCs w:val="24"/>
        </w:rPr>
        <w:t>) _______________</w:t>
      </w:r>
      <w:r>
        <w:rPr>
          <w:sz w:val="24"/>
          <w:szCs w:val="24"/>
        </w:rPr>
        <w:t>__________________________________</w:t>
      </w:r>
      <w:r w:rsidR="002721EF" w:rsidRPr="0090510B">
        <w:rPr>
          <w:sz w:val="24"/>
          <w:szCs w:val="24"/>
        </w:rPr>
        <w:t>_____</w:t>
      </w:r>
    </w:p>
    <w:p w14:paraId="30117DFA" w14:textId="153455EE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Тема доклада___________________</w:t>
      </w:r>
      <w:r w:rsidR="00B92AC0" w:rsidRPr="0090510B">
        <w:rPr>
          <w:sz w:val="24"/>
          <w:szCs w:val="24"/>
        </w:rPr>
        <w:t>________________________________</w:t>
      </w:r>
      <w:r w:rsidRPr="0090510B">
        <w:rPr>
          <w:sz w:val="24"/>
          <w:szCs w:val="24"/>
        </w:rPr>
        <w:t>________</w:t>
      </w:r>
      <w:r w:rsidR="006303C7">
        <w:rPr>
          <w:sz w:val="24"/>
          <w:szCs w:val="24"/>
        </w:rPr>
        <w:t>___</w:t>
      </w:r>
      <w:r w:rsidRPr="0090510B">
        <w:rPr>
          <w:sz w:val="24"/>
          <w:szCs w:val="24"/>
        </w:rPr>
        <w:t>__</w:t>
      </w:r>
    </w:p>
    <w:p w14:paraId="2E27819A" w14:textId="13D13B7E" w:rsidR="00B92AC0" w:rsidRPr="0090510B" w:rsidRDefault="00B92AC0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_________________________________________________________________</w:t>
      </w:r>
      <w:r w:rsidR="006303C7">
        <w:rPr>
          <w:sz w:val="24"/>
          <w:szCs w:val="24"/>
        </w:rPr>
        <w:t>___</w:t>
      </w:r>
      <w:r w:rsidRPr="0090510B">
        <w:rPr>
          <w:sz w:val="24"/>
          <w:szCs w:val="24"/>
        </w:rPr>
        <w:t>________</w:t>
      </w:r>
    </w:p>
    <w:p w14:paraId="2A1AA714" w14:textId="5CE414CF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 xml:space="preserve">Контактный </w:t>
      </w:r>
      <w:r w:rsidRPr="0090510B">
        <w:rPr>
          <w:sz w:val="24"/>
          <w:szCs w:val="24"/>
          <w:lang w:val="en-US"/>
        </w:rPr>
        <w:t>e</w:t>
      </w:r>
      <w:r w:rsidRPr="0090510B">
        <w:rPr>
          <w:sz w:val="24"/>
          <w:szCs w:val="24"/>
        </w:rPr>
        <w:t>-</w:t>
      </w:r>
      <w:r w:rsidRPr="0090510B">
        <w:rPr>
          <w:sz w:val="24"/>
          <w:szCs w:val="24"/>
          <w:lang w:val="en-US"/>
        </w:rPr>
        <w:t>mail</w:t>
      </w:r>
      <w:r w:rsidRPr="0090510B">
        <w:rPr>
          <w:sz w:val="24"/>
          <w:szCs w:val="24"/>
        </w:rPr>
        <w:t>_____________________________</w:t>
      </w:r>
      <w:r w:rsidR="00B92AC0" w:rsidRPr="0090510B">
        <w:rPr>
          <w:sz w:val="24"/>
          <w:szCs w:val="24"/>
        </w:rPr>
        <w:t>_____________________</w:t>
      </w:r>
      <w:r w:rsidR="006303C7">
        <w:rPr>
          <w:sz w:val="24"/>
          <w:szCs w:val="24"/>
        </w:rPr>
        <w:t>___</w:t>
      </w:r>
      <w:r w:rsidR="00B92AC0" w:rsidRPr="0090510B">
        <w:rPr>
          <w:sz w:val="24"/>
          <w:szCs w:val="24"/>
        </w:rPr>
        <w:t>___</w:t>
      </w:r>
      <w:r w:rsidRPr="0090510B">
        <w:rPr>
          <w:sz w:val="24"/>
          <w:szCs w:val="24"/>
        </w:rPr>
        <w:t>____</w:t>
      </w:r>
    </w:p>
    <w:p w14:paraId="0589CB0C" w14:textId="38B2E084" w:rsidR="002721EF" w:rsidRPr="0090510B" w:rsidRDefault="002721EF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Согласен на обработку персональных данных</w:t>
      </w:r>
      <w:r w:rsidR="0082776F" w:rsidRPr="0090510B">
        <w:rPr>
          <w:sz w:val="24"/>
          <w:szCs w:val="24"/>
        </w:rPr>
        <w:t xml:space="preserve"> &lt;подпись&gt;</w:t>
      </w:r>
    </w:p>
    <w:p w14:paraId="415BE8EB" w14:textId="5735B049" w:rsidR="00B92AC0" w:rsidRPr="0090510B" w:rsidRDefault="00B92AC0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0510B">
        <w:rPr>
          <w:sz w:val="24"/>
          <w:szCs w:val="24"/>
        </w:rPr>
        <w:t>_________________________________________________________________________</w:t>
      </w:r>
    </w:p>
    <w:p w14:paraId="41B8BCFB" w14:textId="77777777" w:rsidR="00B92AC0" w:rsidRPr="0090510B" w:rsidRDefault="00B92AC0" w:rsidP="001E4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5B887A23" w14:textId="77777777" w:rsidR="002721EF" w:rsidRPr="0090510B" w:rsidRDefault="002721EF" w:rsidP="002721EF">
      <w:pPr>
        <w:rPr>
          <w:sz w:val="24"/>
          <w:szCs w:val="24"/>
        </w:rPr>
      </w:pPr>
    </w:p>
    <w:p w14:paraId="6F3F21A9" w14:textId="52F80712" w:rsidR="002721EF" w:rsidRPr="0090510B" w:rsidRDefault="002721EF" w:rsidP="002721EF">
      <w:pPr>
        <w:rPr>
          <w:b/>
          <w:sz w:val="24"/>
          <w:szCs w:val="24"/>
          <w:u w:val="single"/>
        </w:rPr>
      </w:pPr>
      <w:r w:rsidRPr="0090510B">
        <w:rPr>
          <w:b/>
          <w:sz w:val="24"/>
          <w:szCs w:val="24"/>
          <w:u w:val="single"/>
        </w:rPr>
        <w:t>Образец оформления тезис</w:t>
      </w:r>
      <w:r w:rsidR="006303C7">
        <w:rPr>
          <w:b/>
          <w:sz w:val="24"/>
          <w:szCs w:val="24"/>
          <w:u w:val="single"/>
        </w:rPr>
        <w:t>ов доклада</w:t>
      </w:r>
      <w:r w:rsidRPr="0090510B">
        <w:rPr>
          <w:sz w:val="24"/>
          <w:szCs w:val="24"/>
        </w:rPr>
        <w:t xml:space="preserve"> приведен в приложении </w:t>
      </w:r>
      <w:r w:rsidR="00B92AC0" w:rsidRPr="0090510B">
        <w:rPr>
          <w:sz w:val="24"/>
          <w:szCs w:val="24"/>
        </w:rPr>
        <w:t>2</w:t>
      </w:r>
      <w:r w:rsidRPr="0090510B">
        <w:rPr>
          <w:sz w:val="24"/>
          <w:szCs w:val="24"/>
        </w:rPr>
        <w:t xml:space="preserve"> (</w:t>
      </w:r>
      <w:r w:rsidR="006303C7">
        <w:rPr>
          <w:sz w:val="24"/>
          <w:szCs w:val="24"/>
        </w:rPr>
        <w:t>желательно</w:t>
      </w:r>
      <w:r w:rsidRPr="0090510B">
        <w:rPr>
          <w:sz w:val="24"/>
          <w:szCs w:val="24"/>
        </w:rPr>
        <w:t xml:space="preserve"> с иллюстрацией; направить в формате .</w:t>
      </w:r>
      <w:proofErr w:type="spellStart"/>
      <w:r w:rsidRPr="0090510B">
        <w:rPr>
          <w:sz w:val="24"/>
          <w:szCs w:val="24"/>
        </w:rPr>
        <w:t>docx</w:t>
      </w:r>
      <w:proofErr w:type="spellEnd"/>
      <w:r w:rsidRPr="0090510B">
        <w:rPr>
          <w:sz w:val="24"/>
          <w:szCs w:val="24"/>
        </w:rPr>
        <w:t xml:space="preserve"> до </w:t>
      </w:r>
      <w:r w:rsidR="000C12DA" w:rsidRPr="000C12DA">
        <w:rPr>
          <w:b/>
          <w:bCs/>
          <w:i/>
          <w:iCs/>
          <w:sz w:val="24"/>
          <w:szCs w:val="24"/>
        </w:rPr>
        <w:t>0</w:t>
      </w:r>
      <w:r w:rsidR="000C12DA">
        <w:rPr>
          <w:b/>
          <w:bCs/>
          <w:i/>
          <w:iCs/>
          <w:sz w:val="24"/>
          <w:szCs w:val="24"/>
        </w:rPr>
        <w:t>1</w:t>
      </w:r>
      <w:r w:rsidR="009E2F5B" w:rsidRPr="0090510B">
        <w:rPr>
          <w:b/>
          <w:bCs/>
          <w:i/>
          <w:iCs/>
          <w:sz w:val="24"/>
          <w:szCs w:val="24"/>
        </w:rPr>
        <w:t>.</w:t>
      </w:r>
      <w:r w:rsidR="000C12DA">
        <w:rPr>
          <w:b/>
          <w:bCs/>
          <w:i/>
          <w:iCs/>
          <w:sz w:val="24"/>
          <w:szCs w:val="24"/>
        </w:rPr>
        <w:t>12</w:t>
      </w:r>
      <w:r w:rsidR="009E2F5B" w:rsidRPr="0090510B">
        <w:rPr>
          <w:b/>
          <w:bCs/>
          <w:i/>
          <w:iCs/>
          <w:sz w:val="24"/>
          <w:szCs w:val="24"/>
        </w:rPr>
        <w:t>.2025</w:t>
      </w:r>
      <w:r w:rsidR="009E2F5B" w:rsidRPr="0090510B">
        <w:rPr>
          <w:sz w:val="24"/>
          <w:szCs w:val="24"/>
        </w:rPr>
        <w:t xml:space="preserve"> </w:t>
      </w:r>
      <w:r w:rsidRPr="0090510B">
        <w:rPr>
          <w:bCs/>
          <w:iCs/>
          <w:sz w:val="24"/>
          <w:szCs w:val="24"/>
        </w:rPr>
        <w:t>на</w:t>
      </w:r>
      <w:r w:rsidRPr="0090510B">
        <w:rPr>
          <w:b/>
          <w:i/>
          <w:sz w:val="24"/>
          <w:szCs w:val="24"/>
        </w:rPr>
        <w:t xml:space="preserve"> 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genetika</w:t>
      </w:r>
      <w:proofErr w:type="spellEnd"/>
      <w:r w:rsidR="006303C7" w:rsidRPr="006303C7">
        <w:rPr>
          <w:b/>
          <w:bCs/>
          <w:i/>
          <w:iCs/>
          <w:sz w:val="24"/>
          <w:szCs w:val="24"/>
        </w:rPr>
        <w:t>100@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vir</w:t>
      </w:r>
      <w:proofErr w:type="spellEnd"/>
      <w:r w:rsidR="006303C7" w:rsidRPr="006303C7">
        <w:rPr>
          <w:b/>
          <w:bCs/>
          <w:i/>
          <w:iCs/>
          <w:sz w:val="24"/>
          <w:szCs w:val="24"/>
        </w:rPr>
        <w:t>.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nw</w:t>
      </w:r>
      <w:proofErr w:type="spellEnd"/>
      <w:r w:rsidR="006303C7" w:rsidRPr="006303C7">
        <w:rPr>
          <w:b/>
          <w:bCs/>
          <w:i/>
          <w:iCs/>
          <w:sz w:val="24"/>
          <w:szCs w:val="24"/>
        </w:rPr>
        <w:t>.</w:t>
      </w:r>
      <w:proofErr w:type="spellStart"/>
      <w:r w:rsidR="006303C7" w:rsidRPr="006303C7">
        <w:rPr>
          <w:b/>
          <w:bCs/>
          <w:i/>
          <w:iCs/>
          <w:sz w:val="24"/>
          <w:szCs w:val="24"/>
          <w:lang w:val="en-US"/>
        </w:rPr>
        <w:t>ru</w:t>
      </w:r>
      <w:proofErr w:type="spellEnd"/>
      <w:r w:rsidRPr="006303C7">
        <w:rPr>
          <w:sz w:val="24"/>
          <w:szCs w:val="24"/>
        </w:rPr>
        <w:t>)</w:t>
      </w:r>
    </w:p>
    <w:p w14:paraId="63FB5371" w14:textId="3E32C6A2" w:rsidR="002721EF" w:rsidRPr="0090510B" w:rsidRDefault="002721EF" w:rsidP="002721EF">
      <w:pPr>
        <w:rPr>
          <w:sz w:val="24"/>
          <w:szCs w:val="24"/>
        </w:rPr>
      </w:pPr>
    </w:p>
    <w:p w14:paraId="3CFAF8AA" w14:textId="03225400" w:rsidR="00B92AC0" w:rsidRDefault="00B92AC0" w:rsidP="002721EF">
      <w:pPr>
        <w:rPr>
          <w:sz w:val="24"/>
          <w:szCs w:val="24"/>
        </w:rPr>
      </w:pPr>
    </w:p>
    <w:p w14:paraId="56FD26FE" w14:textId="48CDB172" w:rsidR="00B92AC0" w:rsidRDefault="00B92AC0" w:rsidP="002721EF">
      <w:pPr>
        <w:rPr>
          <w:sz w:val="24"/>
          <w:szCs w:val="24"/>
        </w:rPr>
      </w:pPr>
    </w:p>
    <w:p w14:paraId="161D44B9" w14:textId="4875E6BE" w:rsidR="00B92AC0" w:rsidRDefault="00B92AC0" w:rsidP="002721EF">
      <w:pPr>
        <w:rPr>
          <w:sz w:val="24"/>
          <w:szCs w:val="24"/>
        </w:rPr>
      </w:pPr>
    </w:p>
    <w:p w14:paraId="6E21E19C" w14:textId="77777777" w:rsidR="00B92AC0" w:rsidRDefault="00B92AC0" w:rsidP="002721EF">
      <w:pPr>
        <w:rPr>
          <w:sz w:val="24"/>
          <w:szCs w:val="24"/>
        </w:rPr>
      </w:pPr>
    </w:p>
    <w:p w14:paraId="2ED8968E" w14:textId="77777777" w:rsidR="00B92AC0" w:rsidRDefault="00B92AC0" w:rsidP="002721EF">
      <w:pPr>
        <w:rPr>
          <w:sz w:val="24"/>
          <w:szCs w:val="24"/>
        </w:rPr>
      </w:pPr>
    </w:p>
    <w:p w14:paraId="3BBD0A6A" w14:textId="14A48458" w:rsidR="002721EF" w:rsidRPr="0090510B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b/>
          <w:i/>
          <w:sz w:val="24"/>
          <w:szCs w:val="24"/>
        </w:rPr>
      </w:pPr>
      <w:r w:rsidRPr="0090510B">
        <w:rPr>
          <w:b/>
          <w:sz w:val="24"/>
          <w:szCs w:val="24"/>
          <w:u w:val="single"/>
        </w:rPr>
        <w:t>Форма заявки слушателя</w:t>
      </w:r>
      <w:r w:rsidRPr="0090510B">
        <w:rPr>
          <w:sz w:val="24"/>
          <w:szCs w:val="24"/>
        </w:rPr>
        <w:t xml:space="preserve"> (заполненную форму направить </w:t>
      </w:r>
      <w:r w:rsidR="00B92AC0" w:rsidRPr="0090510B">
        <w:rPr>
          <w:sz w:val="24"/>
          <w:szCs w:val="24"/>
        </w:rPr>
        <w:br/>
      </w:r>
      <w:r w:rsidRPr="0090510B">
        <w:rPr>
          <w:sz w:val="24"/>
          <w:szCs w:val="24"/>
        </w:rPr>
        <w:t xml:space="preserve">до </w:t>
      </w:r>
      <w:r w:rsidR="004B3F18" w:rsidRPr="0090510B">
        <w:rPr>
          <w:b/>
          <w:bCs/>
          <w:i/>
          <w:iCs/>
          <w:sz w:val="24"/>
          <w:szCs w:val="24"/>
        </w:rPr>
        <w:t>1</w:t>
      </w:r>
      <w:r w:rsidR="000C12DA">
        <w:rPr>
          <w:b/>
          <w:bCs/>
          <w:i/>
          <w:iCs/>
          <w:sz w:val="24"/>
          <w:szCs w:val="24"/>
        </w:rPr>
        <w:t>8</w:t>
      </w:r>
      <w:r w:rsidR="009E2F5B" w:rsidRPr="0090510B">
        <w:rPr>
          <w:b/>
          <w:bCs/>
          <w:i/>
          <w:iCs/>
          <w:sz w:val="24"/>
          <w:szCs w:val="24"/>
        </w:rPr>
        <w:t>.</w:t>
      </w:r>
      <w:r w:rsidR="004B3F18" w:rsidRPr="0090510B">
        <w:rPr>
          <w:b/>
          <w:bCs/>
          <w:i/>
          <w:iCs/>
          <w:sz w:val="24"/>
          <w:szCs w:val="24"/>
        </w:rPr>
        <w:t>12</w:t>
      </w:r>
      <w:r w:rsidR="009E2F5B" w:rsidRPr="0090510B">
        <w:rPr>
          <w:b/>
          <w:bCs/>
          <w:i/>
          <w:iCs/>
          <w:sz w:val="24"/>
          <w:szCs w:val="24"/>
        </w:rPr>
        <w:t>.2025</w:t>
      </w:r>
      <w:r w:rsidR="009E2F5B" w:rsidRPr="0090510B">
        <w:rPr>
          <w:sz w:val="24"/>
          <w:szCs w:val="24"/>
        </w:rPr>
        <w:t xml:space="preserve"> </w:t>
      </w:r>
      <w:r w:rsidRPr="0090510B">
        <w:rPr>
          <w:bCs/>
          <w:iCs/>
          <w:sz w:val="24"/>
          <w:szCs w:val="24"/>
        </w:rPr>
        <w:t xml:space="preserve">на </w:t>
      </w:r>
      <w:proofErr w:type="spellStart"/>
      <w:r w:rsidR="007D602E" w:rsidRPr="007D602E">
        <w:rPr>
          <w:b/>
          <w:i/>
          <w:sz w:val="24"/>
          <w:szCs w:val="24"/>
          <w:lang w:val="en-US"/>
        </w:rPr>
        <w:t>genetika</w:t>
      </w:r>
      <w:proofErr w:type="spellEnd"/>
      <w:r w:rsidR="007D602E" w:rsidRPr="007D602E">
        <w:rPr>
          <w:b/>
          <w:i/>
          <w:sz w:val="24"/>
          <w:szCs w:val="24"/>
        </w:rPr>
        <w:t>100@</w:t>
      </w:r>
      <w:proofErr w:type="spellStart"/>
      <w:r w:rsidR="007D602E" w:rsidRPr="007D602E">
        <w:rPr>
          <w:b/>
          <w:i/>
          <w:sz w:val="24"/>
          <w:szCs w:val="24"/>
          <w:lang w:val="en-US"/>
        </w:rPr>
        <w:t>vir</w:t>
      </w:r>
      <w:proofErr w:type="spellEnd"/>
      <w:r w:rsidR="007D602E" w:rsidRPr="007D602E">
        <w:rPr>
          <w:b/>
          <w:i/>
          <w:sz w:val="24"/>
          <w:szCs w:val="24"/>
        </w:rPr>
        <w:t>.</w:t>
      </w:r>
      <w:proofErr w:type="spellStart"/>
      <w:r w:rsidR="007D602E" w:rsidRPr="007D602E">
        <w:rPr>
          <w:b/>
          <w:i/>
          <w:sz w:val="24"/>
          <w:szCs w:val="24"/>
          <w:lang w:val="en-US"/>
        </w:rPr>
        <w:t>nw</w:t>
      </w:r>
      <w:proofErr w:type="spellEnd"/>
      <w:r w:rsidR="007D602E" w:rsidRPr="007D602E">
        <w:rPr>
          <w:b/>
          <w:i/>
          <w:sz w:val="24"/>
          <w:szCs w:val="24"/>
        </w:rPr>
        <w:t>.</w:t>
      </w:r>
      <w:proofErr w:type="spellStart"/>
      <w:r w:rsidR="007D602E" w:rsidRPr="007D602E">
        <w:rPr>
          <w:b/>
          <w:i/>
          <w:sz w:val="24"/>
          <w:szCs w:val="24"/>
          <w:lang w:val="en-US"/>
        </w:rPr>
        <w:t>ru</w:t>
      </w:r>
      <w:proofErr w:type="spellEnd"/>
      <w:r w:rsidRPr="007D602E">
        <w:rPr>
          <w:sz w:val="24"/>
          <w:szCs w:val="24"/>
        </w:rPr>
        <w:t>):</w:t>
      </w:r>
    </w:p>
    <w:p w14:paraId="5E4561B8" w14:textId="77777777" w:rsidR="002721EF" w:rsidRPr="0090510B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16"/>
          <w:szCs w:val="16"/>
        </w:rPr>
      </w:pPr>
    </w:p>
    <w:p w14:paraId="26C2A830" w14:textId="77777777" w:rsidR="002721EF" w:rsidRPr="0090510B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 w:rsidRPr="0090510B">
        <w:rPr>
          <w:sz w:val="24"/>
          <w:szCs w:val="24"/>
        </w:rPr>
        <w:t>Фамилия________________________________________</w:t>
      </w:r>
    </w:p>
    <w:p w14:paraId="14BAF2D6" w14:textId="77777777" w:rsidR="002721EF" w:rsidRPr="00201D53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 w:rsidRPr="00201D53">
        <w:rPr>
          <w:sz w:val="24"/>
          <w:szCs w:val="24"/>
        </w:rPr>
        <w:t>Имя____________________________________________</w:t>
      </w:r>
    </w:p>
    <w:p w14:paraId="6302B476" w14:textId="77777777" w:rsidR="002721EF" w:rsidRPr="00201D53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 w:rsidRPr="00201D53">
        <w:rPr>
          <w:sz w:val="24"/>
          <w:szCs w:val="24"/>
        </w:rPr>
        <w:t>Отчество________________________________________</w:t>
      </w:r>
    </w:p>
    <w:p w14:paraId="79D1FFF6" w14:textId="77777777" w:rsidR="002721EF" w:rsidRPr="00201D53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 w:rsidRPr="00201D53">
        <w:rPr>
          <w:sz w:val="24"/>
          <w:szCs w:val="24"/>
        </w:rPr>
        <w:t>Ученая степень___________________________________</w:t>
      </w:r>
    </w:p>
    <w:p w14:paraId="08556C31" w14:textId="77777777" w:rsidR="002721EF" w:rsidRPr="00201D53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 w:rsidRPr="00201D53">
        <w:rPr>
          <w:sz w:val="24"/>
          <w:szCs w:val="24"/>
        </w:rPr>
        <w:t>Должность_______________________________________</w:t>
      </w:r>
    </w:p>
    <w:p w14:paraId="502455F6" w14:textId="77777777" w:rsidR="002721EF" w:rsidRPr="00201D53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 w:rsidRPr="00201D53">
        <w:rPr>
          <w:sz w:val="24"/>
          <w:szCs w:val="24"/>
        </w:rPr>
        <w:t>Место работы____________________________________</w:t>
      </w:r>
    </w:p>
    <w:p w14:paraId="1D02A71F" w14:textId="77777777" w:rsidR="002721EF" w:rsidRPr="00201D53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 w:rsidRPr="00201D53">
        <w:rPr>
          <w:sz w:val="24"/>
          <w:szCs w:val="24"/>
        </w:rPr>
        <w:t xml:space="preserve">Контактный </w:t>
      </w:r>
      <w:r w:rsidRPr="00201D53">
        <w:rPr>
          <w:sz w:val="24"/>
          <w:szCs w:val="24"/>
          <w:lang w:val="en-US"/>
        </w:rPr>
        <w:t>e</w:t>
      </w:r>
      <w:r w:rsidRPr="00201D53">
        <w:rPr>
          <w:sz w:val="24"/>
          <w:szCs w:val="24"/>
        </w:rPr>
        <w:t>-</w:t>
      </w:r>
      <w:r w:rsidRPr="00201D53">
        <w:rPr>
          <w:sz w:val="24"/>
          <w:szCs w:val="24"/>
          <w:lang w:val="en-US"/>
        </w:rPr>
        <w:t>mail</w:t>
      </w:r>
      <w:r w:rsidRPr="00201D53">
        <w:rPr>
          <w:sz w:val="24"/>
          <w:szCs w:val="24"/>
        </w:rPr>
        <w:t>_________________________________</w:t>
      </w:r>
    </w:p>
    <w:p w14:paraId="61CA6C1F" w14:textId="1C9CE9B9" w:rsidR="002721EF" w:rsidRDefault="002721EF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>
        <w:rPr>
          <w:sz w:val="24"/>
          <w:szCs w:val="24"/>
        </w:rPr>
        <w:t>Согласен на обработку персональных данных</w:t>
      </w:r>
      <w:r w:rsidR="0082776F" w:rsidRPr="0082776F">
        <w:rPr>
          <w:sz w:val="24"/>
          <w:szCs w:val="24"/>
        </w:rPr>
        <w:t xml:space="preserve"> &lt;</w:t>
      </w:r>
      <w:r w:rsidR="0082776F">
        <w:rPr>
          <w:sz w:val="24"/>
          <w:szCs w:val="24"/>
        </w:rPr>
        <w:t>подпись</w:t>
      </w:r>
      <w:r w:rsidR="0082776F" w:rsidRPr="0082776F">
        <w:rPr>
          <w:sz w:val="24"/>
          <w:szCs w:val="24"/>
        </w:rPr>
        <w:t>&gt;</w:t>
      </w:r>
    </w:p>
    <w:p w14:paraId="4ABF31E7" w14:textId="35FBA515" w:rsidR="00B92AC0" w:rsidRDefault="00B92AC0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</w:p>
    <w:p w14:paraId="11F8EF76" w14:textId="77777777" w:rsidR="00B92AC0" w:rsidRPr="0082776F" w:rsidRDefault="00B92AC0" w:rsidP="00B92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409"/>
        <w:rPr>
          <w:sz w:val="24"/>
          <w:szCs w:val="24"/>
        </w:rPr>
      </w:pPr>
    </w:p>
    <w:p w14:paraId="09D20132" w14:textId="2DA2C5BE" w:rsidR="002721EF" w:rsidRDefault="002721EF" w:rsidP="00B92AC0">
      <w:pPr>
        <w:ind w:right="2409"/>
        <w:rPr>
          <w:sz w:val="24"/>
          <w:szCs w:val="24"/>
        </w:rPr>
      </w:pPr>
    </w:p>
    <w:p w14:paraId="5888D3C0" w14:textId="77777777" w:rsidR="002721EF" w:rsidRPr="00404490" w:rsidRDefault="002721EF" w:rsidP="00B92AC0">
      <w:pPr>
        <w:ind w:right="2409"/>
        <w:rPr>
          <w:sz w:val="24"/>
          <w:szCs w:val="24"/>
        </w:rPr>
      </w:pPr>
    </w:p>
    <w:p w14:paraId="7826294F" w14:textId="77777777" w:rsidR="00B92AC0" w:rsidRDefault="00B92AC0">
      <w:pPr>
        <w:spacing w:after="160" w:line="259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br w:type="page"/>
      </w:r>
    </w:p>
    <w:p w14:paraId="18B4BCB5" w14:textId="7114EC29" w:rsidR="002721EF" w:rsidRDefault="00B92AC0" w:rsidP="002721EF">
      <w:pPr>
        <w:jc w:val="right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lastRenderedPageBreak/>
        <w:t>Приложение 2</w:t>
      </w:r>
    </w:p>
    <w:p w14:paraId="4E2D80B8" w14:textId="428D9DA2" w:rsidR="002721EF" w:rsidRDefault="0082776F" w:rsidP="002721EF">
      <w:pPr>
        <w:jc w:val="center"/>
        <w:rPr>
          <w:rFonts w:eastAsiaTheme="minorHAnsi"/>
          <w:bCs/>
          <w:sz w:val="24"/>
          <w:szCs w:val="24"/>
          <w:lang w:eastAsia="en-US"/>
        </w:rPr>
      </w:pPr>
      <w:r w:rsidRPr="00B92AC0">
        <w:rPr>
          <w:rFonts w:eastAsiaTheme="minorHAnsi"/>
          <w:bCs/>
          <w:sz w:val="24"/>
          <w:szCs w:val="24"/>
          <w:lang w:eastAsia="en-US"/>
        </w:rPr>
        <w:t>&lt;</w:t>
      </w:r>
      <w:r w:rsidR="002721EF" w:rsidRPr="002721EF">
        <w:rPr>
          <w:rFonts w:eastAsiaTheme="minorHAnsi"/>
          <w:bCs/>
          <w:sz w:val="24"/>
          <w:szCs w:val="24"/>
          <w:lang w:eastAsia="en-US"/>
        </w:rPr>
        <w:t>ОБРАЗЕЦ ОФОРМЛЕНИЯ ТЕЗИС</w:t>
      </w:r>
      <w:r w:rsidR="007D602E">
        <w:rPr>
          <w:rFonts w:eastAsiaTheme="minorHAnsi"/>
          <w:bCs/>
          <w:sz w:val="24"/>
          <w:szCs w:val="24"/>
          <w:lang w:eastAsia="en-US"/>
        </w:rPr>
        <w:t>ОВ</w:t>
      </w:r>
      <w:r w:rsidRPr="00B92AC0">
        <w:rPr>
          <w:rFonts w:eastAsiaTheme="minorHAnsi"/>
          <w:bCs/>
          <w:sz w:val="24"/>
          <w:szCs w:val="24"/>
          <w:lang w:eastAsia="en-US"/>
        </w:rPr>
        <w:t>&gt;</w:t>
      </w:r>
    </w:p>
    <w:p w14:paraId="1CEFE26B" w14:textId="77777777" w:rsidR="000C12DA" w:rsidRPr="00B92AC0" w:rsidRDefault="000C12DA" w:rsidP="002721EF">
      <w:pPr>
        <w:jc w:val="center"/>
        <w:rPr>
          <w:rFonts w:eastAsiaTheme="minorHAnsi"/>
          <w:bCs/>
          <w:sz w:val="24"/>
          <w:szCs w:val="24"/>
          <w:lang w:eastAsia="en-US"/>
        </w:rPr>
      </w:pPr>
    </w:p>
    <w:p w14:paraId="03FE3825" w14:textId="77777777" w:rsidR="000C12DA" w:rsidRPr="00CE0E2E" w:rsidRDefault="000C12DA" w:rsidP="000C12DA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ТЕОРЕТИЧЕСКИЕ И ПРИКЛАДНЫЕ АСПЕКТЫ ОТДАЛЕННОЙ ГИБРИДИЗАЦИИ У ПОДСОЛНЕЧНИКА </w:t>
      </w:r>
      <w:r w:rsidRPr="00CE0E2E">
        <w:rPr>
          <w:b/>
          <w:sz w:val="24"/>
          <w:szCs w:val="24"/>
        </w:rPr>
        <w:t>(</w:t>
      </w:r>
      <w:r w:rsidRPr="00CE0E2E">
        <w:rPr>
          <w:b/>
          <w:i/>
          <w:iCs/>
          <w:sz w:val="24"/>
          <w:szCs w:val="24"/>
          <w:lang w:val="en-US"/>
        </w:rPr>
        <w:t>Helianthus</w:t>
      </w:r>
      <w:r w:rsidRPr="00CE0E2E">
        <w:rPr>
          <w:b/>
          <w:sz w:val="24"/>
          <w:szCs w:val="24"/>
        </w:rPr>
        <w:t xml:space="preserve"> </w:t>
      </w:r>
      <w:r w:rsidRPr="00CE0E2E">
        <w:rPr>
          <w:b/>
          <w:sz w:val="24"/>
          <w:szCs w:val="24"/>
          <w:lang w:val="en-US"/>
        </w:rPr>
        <w:t>L</w:t>
      </w:r>
      <w:r w:rsidRPr="00CE0E2E">
        <w:rPr>
          <w:b/>
          <w:sz w:val="24"/>
          <w:szCs w:val="24"/>
        </w:rPr>
        <w:t>.)</w:t>
      </w:r>
    </w:p>
    <w:p w14:paraId="4ABCA83A" w14:textId="77777777" w:rsidR="000C12DA" w:rsidRPr="00FC5911" w:rsidRDefault="000C12DA" w:rsidP="000C12DA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</w:p>
    <w:p w14:paraId="428E892B" w14:textId="77777777" w:rsidR="000C12DA" w:rsidRPr="00516BBE" w:rsidRDefault="000C12DA" w:rsidP="000C12DA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И. Н. Анисимова</w:t>
      </w:r>
      <w:r w:rsidRPr="00516BBE">
        <w:rPr>
          <w:b/>
          <w:sz w:val="24"/>
          <w:szCs w:val="24"/>
        </w:rPr>
        <w:t>,</w:t>
      </w:r>
      <w:r w:rsidRPr="00516BBE">
        <w:rPr>
          <w:b/>
          <w:spacing w:val="38"/>
          <w:sz w:val="24"/>
          <w:szCs w:val="24"/>
        </w:rPr>
        <w:t xml:space="preserve"> </w:t>
      </w:r>
      <w:r>
        <w:rPr>
          <w:b/>
          <w:sz w:val="24"/>
          <w:szCs w:val="24"/>
        </w:rPr>
        <w:t>А. В. Любченко, В. А. Гаврилова</w:t>
      </w:r>
    </w:p>
    <w:p w14:paraId="71311720" w14:textId="4DE529FD" w:rsidR="000C12DA" w:rsidRPr="007D429A" w:rsidRDefault="000C12DA" w:rsidP="000C12DA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516BBE">
        <w:rPr>
          <w:sz w:val="24"/>
          <w:szCs w:val="24"/>
        </w:rPr>
        <w:t>Федеральный</w:t>
      </w:r>
      <w:r w:rsidRPr="00516BBE">
        <w:rPr>
          <w:spacing w:val="-10"/>
          <w:sz w:val="24"/>
          <w:szCs w:val="24"/>
        </w:rPr>
        <w:t xml:space="preserve"> </w:t>
      </w:r>
      <w:r w:rsidRPr="00516BBE">
        <w:rPr>
          <w:sz w:val="24"/>
          <w:szCs w:val="24"/>
        </w:rPr>
        <w:t>исследовательский</w:t>
      </w:r>
      <w:r w:rsidRPr="00516BBE">
        <w:rPr>
          <w:spacing w:val="-8"/>
          <w:sz w:val="24"/>
          <w:szCs w:val="24"/>
        </w:rPr>
        <w:t xml:space="preserve"> </w:t>
      </w:r>
      <w:r w:rsidRPr="00516BBE">
        <w:rPr>
          <w:sz w:val="24"/>
          <w:szCs w:val="24"/>
        </w:rPr>
        <w:t>центр</w:t>
      </w:r>
      <w:r w:rsidRPr="00516BBE">
        <w:rPr>
          <w:spacing w:val="-3"/>
          <w:sz w:val="24"/>
          <w:szCs w:val="24"/>
        </w:rPr>
        <w:t xml:space="preserve"> </w:t>
      </w:r>
      <w:r w:rsidRPr="00516BBE">
        <w:rPr>
          <w:sz w:val="24"/>
          <w:szCs w:val="24"/>
        </w:rPr>
        <w:t>«Всероссийский</w:t>
      </w:r>
      <w:r w:rsidRPr="00516BBE">
        <w:rPr>
          <w:spacing w:val="-8"/>
          <w:sz w:val="24"/>
          <w:szCs w:val="24"/>
        </w:rPr>
        <w:t xml:space="preserve"> </w:t>
      </w:r>
      <w:r w:rsidRPr="00516BBE">
        <w:rPr>
          <w:sz w:val="24"/>
          <w:szCs w:val="24"/>
        </w:rPr>
        <w:t>институт</w:t>
      </w:r>
      <w:r w:rsidRPr="00516BBE">
        <w:rPr>
          <w:spacing w:val="-8"/>
          <w:sz w:val="24"/>
          <w:szCs w:val="24"/>
        </w:rPr>
        <w:t xml:space="preserve"> </w:t>
      </w:r>
      <w:r w:rsidRPr="00516BBE">
        <w:rPr>
          <w:sz w:val="24"/>
          <w:szCs w:val="24"/>
        </w:rPr>
        <w:t xml:space="preserve">генетических ресурсов растений имени Н.И. Вавилова» (ВИР), Санкт-Петербург, Россия, </w:t>
      </w:r>
      <w:r w:rsidRPr="00516BBE">
        <w:rPr>
          <w:sz w:val="24"/>
          <w:szCs w:val="24"/>
          <w:lang w:val="en-US"/>
        </w:rPr>
        <w:t>e</w:t>
      </w:r>
      <w:r w:rsidRPr="00516BBE">
        <w:rPr>
          <w:sz w:val="24"/>
          <w:szCs w:val="24"/>
        </w:rPr>
        <w:t>-</w:t>
      </w:r>
      <w:r w:rsidRPr="00516BBE">
        <w:rPr>
          <w:sz w:val="24"/>
          <w:szCs w:val="24"/>
          <w:lang w:val="en-US"/>
        </w:rPr>
        <w:t>mail</w:t>
      </w:r>
      <w:r w:rsidRPr="00516BBE">
        <w:rPr>
          <w:sz w:val="24"/>
          <w:szCs w:val="24"/>
        </w:rPr>
        <w:t xml:space="preserve">: </w:t>
      </w:r>
      <w:hyperlink r:id="rId9" w:history="1">
        <w:r w:rsidRPr="007D429A">
          <w:rPr>
            <w:rStyle w:val="a4"/>
            <w:sz w:val="24"/>
            <w:szCs w:val="24"/>
            <w:lang w:val="en-US"/>
          </w:rPr>
          <w:t>irina</w:t>
        </w:r>
        <w:r w:rsidRPr="007D429A">
          <w:rPr>
            <w:rStyle w:val="a4"/>
            <w:sz w:val="24"/>
            <w:szCs w:val="24"/>
          </w:rPr>
          <w:t>_</w:t>
        </w:r>
        <w:r w:rsidRPr="007D429A">
          <w:rPr>
            <w:rStyle w:val="a4"/>
            <w:sz w:val="24"/>
            <w:szCs w:val="24"/>
            <w:lang w:val="en-US"/>
          </w:rPr>
          <w:t>anisimova</w:t>
        </w:r>
        <w:r w:rsidRPr="007D429A">
          <w:rPr>
            <w:rStyle w:val="a4"/>
            <w:sz w:val="24"/>
            <w:szCs w:val="24"/>
          </w:rPr>
          <w:t>@</w:t>
        </w:r>
        <w:r w:rsidRPr="007D429A">
          <w:rPr>
            <w:rStyle w:val="a4"/>
            <w:sz w:val="24"/>
            <w:szCs w:val="24"/>
            <w:lang w:val="en-US"/>
          </w:rPr>
          <w:t>inbox</w:t>
        </w:r>
        <w:r w:rsidRPr="007D429A">
          <w:rPr>
            <w:rStyle w:val="a4"/>
            <w:sz w:val="24"/>
            <w:szCs w:val="24"/>
          </w:rPr>
          <w:t>.</w:t>
        </w:r>
        <w:r w:rsidRPr="007D429A">
          <w:rPr>
            <w:rStyle w:val="a4"/>
            <w:sz w:val="24"/>
            <w:szCs w:val="24"/>
            <w:lang w:val="en-US"/>
          </w:rPr>
          <w:t>ru</w:t>
        </w:r>
      </w:hyperlink>
    </w:p>
    <w:p w14:paraId="03512508" w14:textId="77777777" w:rsidR="000C12DA" w:rsidRPr="00FC5911" w:rsidRDefault="000C12DA" w:rsidP="000C12DA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</w:p>
    <w:p w14:paraId="5B0667DD" w14:textId="77777777" w:rsidR="000C12DA" w:rsidRPr="00516BBE" w:rsidRDefault="000C12DA" w:rsidP="000C12DA">
      <w:pPr>
        <w:widowControl w:val="0"/>
        <w:autoSpaceDE w:val="0"/>
        <w:autoSpaceDN w:val="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THEORETICAL AND APPLIED ASPECTS OF INTERSPECIFIC HYBRIDIZATION IN SUNFLOWER </w:t>
      </w:r>
      <w:bookmarkStart w:id="1" w:name="_Hlk179659287"/>
      <w:r>
        <w:rPr>
          <w:b/>
          <w:sz w:val="24"/>
          <w:szCs w:val="24"/>
          <w:lang w:val="en-US"/>
        </w:rPr>
        <w:t>(</w:t>
      </w:r>
      <w:r w:rsidRPr="00714A9D">
        <w:rPr>
          <w:b/>
          <w:i/>
          <w:iCs/>
          <w:sz w:val="24"/>
          <w:szCs w:val="24"/>
          <w:lang w:val="en-US"/>
        </w:rPr>
        <w:t>Helianthus</w:t>
      </w:r>
      <w:r>
        <w:rPr>
          <w:b/>
          <w:sz w:val="24"/>
          <w:szCs w:val="24"/>
          <w:lang w:val="en-US"/>
        </w:rPr>
        <w:t xml:space="preserve"> L.)</w:t>
      </w:r>
      <w:bookmarkEnd w:id="1"/>
    </w:p>
    <w:p w14:paraId="1FCB7FD4" w14:textId="77777777" w:rsidR="000C12DA" w:rsidRPr="00516BBE" w:rsidRDefault="000C12DA" w:rsidP="000C12DA">
      <w:pPr>
        <w:widowControl w:val="0"/>
        <w:autoSpaceDE w:val="0"/>
        <w:autoSpaceDN w:val="0"/>
        <w:jc w:val="center"/>
        <w:rPr>
          <w:sz w:val="24"/>
          <w:szCs w:val="24"/>
          <w:lang w:val="en-US"/>
        </w:rPr>
      </w:pPr>
    </w:p>
    <w:p w14:paraId="5CF399C4" w14:textId="77777777" w:rsidR="000C12DA" w:rsidRPr="00516BBE" w:rsidRDefault="000C12DA" w:rsidP="000C12DA">
      <w:pPr>
        <w:widowControl w:val="0"/>
        <w:autoSpaceDE w:val="0"/>
        <w:autoSpaceDN w:val="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I. N. Anisimova, A. V. Lyubchenko, V. A. Gavrilova</w:t>
      </w:r>
    </w:p>
    <w:p w14:paraId="085EE56C" w14:textId="77777777" w:rsidR="000C12DA" w:rsidRPr="00516BBE" w:rsidRDefault="000C12DA" w:rsidP="000C12DA">
      <w:pPr>
        <w:widowControl w:val="0"/>
        <w:autoSpaceDE w:val="0"/>
        <w:autoSpaceDN w:val="0"/>
        <w:jc w:val="center"/>
        <w:rPr>
          <w:sz w:val="24"/>
          <w:szCs w:val="24"/>
          <w:lang w:val="en-US"/>
        </w:rPr>
      </w:pPr>
      <w:r w:rsidRPr="00516BBE">
        <w:rPr>
          <w:sz w:val="24"/>
          <w:szCs w:val="24"/>
          <w:lang w:val="en-US"/>
        </w:rPr>
        <w:t>Federal</w:t>
      </w:r>
      <w:r w:rsidRPr="00516BBE">
        <w:rPr>
          <w:spacing w:val="-6"/>
          <w:sz w:val="24"/>
          <w:szCs w:val="24"/>
          <w:lang w:val="en-US"/>
        </w:rPr>
        <w:t xml:space="preserve"> </w:t>
      </w:r>
      <w:r w:rsidRPr="00516BBE">
        <w:rPr>
          <w:sz w:val="24"/>
          <w:szCs w:val="24"/>
          <w:lang w:val="en-US"/>
        </w:rPr>
        <w:t>Research</w:t>
      </w:r>
      <w:r w:rsidRPr="00516BBE">
        <w:rPr>
          <w:spacing w:val="-3"/>
          <w:sz w:val="24"/>
          <w:szCs w:val="24"/>
          <w:lang w:val="en-US"/>
        </w:rPr>
        <w:t xml:space="preserve"> </w:t>
      </w:r>
      <w:r w:rsidRPr="00516BBE">
        <w:rPr>
          <w:spacing w:val="-2"/>
          <w:sz w:val="24"/>
          <w:szCs w:val="24"/>
          <w:lang w:val="en-US"/>
        </w:rPr>
        <w:t>Center</w:t>
      </w:r>
    </w:p>
    <w:p w14:paraId="3B942552" w14:textId="77777777" w:rsidR="000C12DA" w:rsidRPr="00516BBE" w:rsidRDefault="008778BB" w:rsidP="000C12DA">
      <w:pPr>
        <w:widowControl w:val="0"/>
        <w:autoSpaceDE w:val="0"/>
        <w:autoSpaceDN w:val="0"/>
        <w:jc w:val="center"/>
        <w:rPr>
          <w:sz w:val="24"/>
          <w:szCs w:val="24"/>
          <w:lang w:val="en-US"/>
        </w:rPr>
      </w:pPr>
      <w:hyperlink r:id="rId10">
        <w:r w:rsidR="000C12DA" w:rsidRPr="00516BBE">
          <w:rPr>
            <w:sz w:val="24"/>
            <w:szCs w:val="24"/>
            <w:lang w:val="en-US"/>
          </w:rPr>
          <w:t>N.I.</w:t>
        </w:r>
        <w:r w:rsidR="000C12DA" w:rsidRPr="00516BBE">
          <w:rPr>
            <w:spacing w:val="-3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Vavilov</w:t>
        </w:r>
        <w:r w:rsidR="000C12DA" w:rsidRPr="00516BBE">
          <w:rPr>
            <w:spacing w:val="-3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All-Russian</w:t>
        </w:r>
        <w:r w:rsidR="000C12DA" w:rsidRPr="00516BBE">
          <w:rPr>
            <w:spacing w:val="-1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Institute</w:t>
        </w:r>
        <w:r w:rsidR="000C12DA" w:rsidRPr="00516BBE">
          <w:rPr>
            <w:spacing w:val="-4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of</w:t>
        </w:r>
        <w:r w:rsidR="000C12DA" w:rsidRPr="00516BBE">
          <w:rPr>
            <w:spacing w:val="-3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Plant</w:t>
        </w:r>
        <w:r w:rsidR="000C12DA" w:rsidRPr="00516BBE">
          <w:rPr>
            <w:spacing w:val="-3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Genetic</w:t>
        </w:r>
        <w:r w:rsidR="000C12DA" w:rsidRPr="00516BBE">
          <w:rPr>
            <w:spacing w:val="-4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Resources</w:t>
        </w:r>
        <w:r w:rsidR="000C12DA" w:rsidRPr="00516BBE">
          <w:rPr>
            <w:spacing w:val="-3"/>
            <w:sz w:val="24"/>
            <w:szCs w:val="24"/>
            <w:lang w:val="en-US"/>
          </w:rPr>
          <w:t xml:space="preserve"> </w:t>
        </w:r>
        <w:r w:rsidR="000C12DA" w:rsidRPr="00516BBE">
          <w:rPr>
            <w:sz w:val="24"/>
            <w:szCs w:val="24"/>
            <w:lang w:val="en-US"/>
          </w:rPr>
          <w:t>(VIR),</w:t>
        </w:r>
      </w:hyperlink>
      <w:r w:rsidR="000C12DA" w:rsidRPr="00516BBE">
        <w:rPr>
          <w:spacing w:val="-3"/>
          <w:sz w:val="24"/>
          <w:szCs w:val="24"/>
          <w:lang w:val="en-US"/>
        </w:rPr>
        <w:t xml:space="preserve"> </w:t>
      </w:r>
      <w:r w:rsidR="000C12DA" w:rsidRPr="00516BBE">
        <w:rPr>
          <w:sz w:val="24"/>
          <w:szCs w:val="24"/>
          <w:lang w:val="en-US"/>
        </w:rPr>
        <w:t>St.</w:t>
      </w:r>
      <w:r w:rsidR="000C12DA" w:rsidRPr="00516BBE">
        <w:rPr>
          <w:spacing w:val="-3"/>
          <w:sz w:val="24"/>
          <w:szCs w:val="24"/>
          <w:lang w:val="en-US"/>
        </w:rPr>
        <w:t xml:space="preserve"> </w:t>
      </w:r>
      <w:r w:rsidR="000C12DA" w:rsidRPr="00516BBE">
        <w:rPr>
          <w:sz w:val="24"/>
          <w:szCs w:val="24"/>
          <w:lang w:val="en-US"/>
        </w:rPr>
        <w:t>Petersburg,</w:t>
      </w:r>
      <w:r w:rsidR="000C12DA" w:rsidRPr="00516BBE">
        <w:rPr>
          <w:spacing w:val="-3"/>
          <w:sz w:val="24"/>
          <w:szCs w:val="24"/>
          <w:lang w:val="en-US"/>
        </w:rPr>
        <w:t xml:space="preserve"> </w:t>
      </w:r>
      <w:r w:rsidR="000C12DA" w:rsidRPr="00516BBE">
        <w:rPr>
          <w:sz w:val="24"/>
          <w:szCs w:val="24"/>
          <w:lang w:val="en-US"/>
        </w:rPr>
        <w:t>Russia,</w:t>
      </w:r>
      <w:r w:rsidR="000C12DA" w:rsidRPr="00516BBE">
        <w:rPr>
          <w:spacing w:val="-3"/>
          <w:sz w:val="24"/>
          <w:szCs w:val="24"/>
          <w:lang w:val="en-US"/>
        </w:rPr>
        <w:t xml:space="preserve"> </w:t>
      </w:r>
      <w:r w:rsidR="000C12DA" w:rsidRPr="00516BBE">
        <w:rPr>
          <w:sz w:val="24"/>
          <w:szCs w:val="24"/>
          <w:lang w:val="en-US"/>
        </w:rPr>
        <w:t xml:space="preserve">e- mail: </w:t>
      </w:r>
      <w:hyperlink r:id="rId11" w:history="1">
        <w:r w:rsidR="000C12DA" w:rsidRPr="008C73F0">
          <w:rPr>
            <w:rStyle w:val="a4"/>
            <w:sz w:val="24"/>
            <w:szCs w:val="24"/>
            <w:lang w:val="en-US"/>
          </w:rPr>
          <w:t>irina_anisimova@inbox.ru</w:t>
        </w:r>
      </w:hyperlink>
    </w:p>
    <w:p w14:paraId="3D688066" w14:textId="77777777" w:rsidR="000C12DA" w:rsidRPr="00FC5911" w:rsidRDefault="000C12DA" w:rsidP="000C12DA">
      <w:pPr>
        <w:widowControl w:val="0"/>
        <w:autoSpaceDE w:val="0"/>
        <w:autoSpaceDN w:val="0"/>
        <w:jc w:val="center"/>
        <w:rPr>
          <w:sz w:val="24"/>
          <w:szCs w:val="24"/>
          <w:lang w:val="en-US"/>
        </w:rPr>
      </w:pPr>
    </w:p>
    <w:p w14:paraId="6D129913" w14:textId="7A4C369D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>Однолетний культурный подсолнечник (</w:t>
      </w:r>
      <w:r w:rsidRPr="006D2AE4">
        <w:rPr>
          <w:i/>
          <w:iCs/>
          <w:sz w:val="24"/>
          <w:szCs w:val="24"/>
          <w:lang w:val="en-GB"/>
        </w:rPr>
        <w:t>Helianthus</w:t>
      </w:r>
      <w:r w:rsidRPr="007E0652">
        <w:rPr>
          <w:i/>
          <w:iCs/>
          <w:sz w:val="24"/>
          <w:szCs w:val="24"/>
        </w:rPr>
        <w:t xml:space="preserve"> </w:t>
      </w:r>
      <w:r w:rsidRPr="006D2AE4">
        <w:rPr>
          <w:i/>
          <w:iCs/>
          <w:sz w:val="24"/>
          <w:szCs w:val="24"/>
          <w:lang w:val="en-GB"/>
        </w:rPr>
        <w:t>annuus</w:t>
      </w:r>
      <w:r w:rsidRPr="007E0652">
        <w:rPr>
          <w:sz w:val="24"/>
          <w:szCs w:val="24"/>
        </w:rPr>
        <w:t xml:space="preserve"> </w:t>
      </w:r>
      <w:r>
        <w:rPr>
          <w:sz w:val="24"/>
          <w:szCs w:val="24"/>
          <w:lang w:val="en-GB"/>
        </w:rPr>
        <w:t>L</w:t>
      </w:r>
      <w:r w:rsidRPr="00AF0EDA">
        <w:rPr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 w:rsidRPr="005808E2">
        <w:rPr>
          <w:sz w:val="24"/>
          <w:szCs w:val="24"/>
        </w:rPr>
        <w:t>2</w:t>
      </w:r>
      <w:r>
        <w:rPr>
          <w:sz w:val="24"/>
          <w:szCs w:val="24"/>
          <w:lang w:val="en-GB"/>
        </w:rPr>
        <w:t>n</w:t>
      </w:r>
      <w:r w:rsidR="00795430">
        <w:rPr>
          <w:sz w:val="24"/>
          <w:szCs w:val="24"/>
        </w:rPr>
        <w:t xml:space="preserve"> </w:t>
      </w:r>
      <w:r w:rsidRPr="005808E2">
        <w:rPr>
          <w:sz w:val="24"/>
          <w:szCs w:val="24"/>
        </w:rPr>
        <w:t>=</w:t>
      </w:r>
      <w:r w:rsidR="00795430">
        <w:rPr>
          <w:sz w:val="24"/>
          <w:szCs w:val="24"/>
        </w:rPr>
        <w:t xml:space="preserve"> </w:t>
      </w:r>
      <w:r w:rsidRPr="005808E2">
        <w:rPr>
          <w:sz w:val="24"/>
          <w:szCs w:val="24"/>
        </w:rPr>
        <w:t xml:space="preserve">34) </w:t>
      </w:r>
      <w:r>
        <w:rPr>
          <w:sz w:val="24"/>
          <w:szCs w:val="24"/>
        </w:rPr>
        <w:t xml:space="preserve">имеет узкую генетическую основу, что определяет необходимость расширения его генетического разнообразия. </w:t>
      </w:r>
      <w:r w:rsidRPr="00014E08">
        <w:rPr>
          <w:sz w:val="24"/>
          <w:szCs w:val="24"/>
        </w:rPr>
        <w:t>В 193</w:t>
      </w:r>
      <w:r>
        <w:rPr>
          <w:sz w:val="24"/>
          <w:szCs w:val="24"/>
        </w:rPr>
        <w:t>5</w:t>
      </w:r>
      <w:r w:rsidR="00795430">
        <w:rPr>
          <w:sz w:val="24"/>
          <w:szCs w:val="24"/>
        </w:rPr>
        <w:t>–</w:t>
      </w:r>
      <w:r>
        <w:rPr>
          <w:sz w:val="24"/>
          <w:szCs w:val="24"/>
        </w:rPr>
        <w:t>1938 г</w:t>
      </w:r>
      <w:r w:rsidRPr="00014E08">
        <w:rPr>
          <w:sz w:val="24"/>
          <w:szCs w:val="24"/>
        </w:rPr>
        <w:t xml:space="preserve">г. </w:t>
      </w:r>
      <w:r>
        <w:rPr>
          <w:sz w:val="24"/>
          <w:szCs w:val="24"/>
        </w:rPr>
        <w:t xml:space="preserve">сотрудник Майкопской опытной станции ВИР </w:t>
      </w:r>
      <w:r w:rsidRPr="00014E08">
        <w:rPr>
          <w:sz w:val="24"/>
          <w:szCs w:val="24"/>
        </w:rPr>
        <w:t xml:space="preserve">Н.А. </w:t>
      </w:r>
      <w:proofErr w:type="spellStart"/>
      <w:r w:rsidRPr="00014E08">
        <w:rPr>
          <w:sz w:val="24"/>
          <w:szCs w:val="24"/>
        </w:rPr>
        <w:t>Щибря</w:t>
      </w:r>
      <w:proofErr w:type="spellEnd"/>
      <w:r w:rsidRPr="00014E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впервые </w:t>
      </w:r>
      <w:r w:rsidRPr="00014E08">
        <w:rPr>
          <w:sz w:val="24"/>
          <w:szCs w:val="24"/>
        </w:rPr>
        <w:t xml:space="preserve">сформулировал </w:t>
      </w:r>
      <w:r>
        <w:rPr>
          <w:sz w:val="24"/>
          <w:szCs w:val="24"/>
        </w:rPr>
        <w:t>п</w:t>
      </w:r>
      <w:r w:rsidRPr="00014E08">
        <w:rPr>
          <w:sz w:val="24"/>
          <w:szCs w:val="24"/>
        </w:rPr>
        <w:t>рактические цели межвидовой гибридизации у подсолнечника</w:t>
      </w:r>
      <w:r>
        <w:rPr>
          <w:sz w:val="24"/>
          <w:szCs w:val="24"/>
        </w:rPr>
        <w:t>: «</w:t>
      </w:r>
      <w:r w:rsidRPr="00014E08">
        <w:rPr>
          <w:sz w:val="24"/>
          <w:szCs w:val="24"/>
        </w:rPr>
        <w:t>исправление иммунитета</w:t>
      </w:r>
      <w:r>
        <w:rPr>
          <w:sz w:val="24"/>
          <w:szCs w:val="24"/>
        </w:rPr>
        <w:t>»</w:t>
      </w:r>
      <w:r w:rsidRPr="00014E08">
        <w:rPr>
          <w:sz w:val="24"/>
          <w:szCs w:val="24"/>
        </w:rPr>
        <w:t xml:space="preserve"> </w:t>
      </w:r>
      <w:r w:rsidRPr="00D761F3">
        <w:rPr>
          <w:i/>
          <w:iCs/>
          <w:sz w:val="24"/>
          <w:szCs w:val="24"/>
          <w:lang w:val="en-US"/>
        </w:rPr>
        <w:t>H</w:t>
      </w:r>
      <w:r w:rsidRPr="00D761F3">
        <w:rPr>
          <w:i/>
          <w:iCs/>
          <w:sz w:val="24"/>
          <w:szCs w:val="24"/>
        </w:rPr>
        <w:t xml:space="preserve">. </w:t>
      </w:r>
      <w:r w:rsidRPr="00D761F3">
        <w:rPr>
          <w:i/>
          <w:iCs/>
          <w:sz w:val="24"/>
          <w:szCs w:val="24"/>
          <w:lang w:val="en-US"/>
        </w:rPr>
        <w:t>annuus</w:t>
      </w:r>
      <w:r w:rsidRPr="00014E08">
        <w:rPr>
          <w:sz w:val="24"/>
          <w:szCs w:val="24"/>
        </w:rPr>
        <w:t xml:space="preserve"> за сч</w:t>
      </w:r>
      <w:r>
        <w:rPr>
          <w:sz w:val="24"/>
          <w:szCs w:val="24"/>
        </w:rPr>
        <w:t>ё</w:t>
      </w:r>
      <w:r w:rsidRPr="00014E08">
        <w:rPr>
          <w:sz w:val="24"/>
          <w:szCs w:val="24"/>
        </w:rPr>
        <w:t xml:space="preserve">т высокоустойчивого </w:t>
      </w:r>
      <w:r>
        <w:rPr>
          <w:sz w:val="24"/>
          <w:szCs w:val="24"/>
        </w:rPr>
        <w:t xml:space="preserve">к болезням многолетнего </w:t>
      </w:r>
      <w:proofErr w:type="spellStart"/>
      <w:r>
        <w:rPr>
          <w:sz w:val="24"/>
          <w:szCs w:val="24"/>
        </w:rPr>
        <w:t>гексаплоидного</w:t>
      </w:r>
      <w:proofErr w:type="spellEnd"/>
      <w:r>
        <w:rPr>
          <w:sz w:val="24"/>
          <w:szCs w:val="24"/>
        </w:rPr>
        <w:t xml:space="preserve"> </w:t>
      </w:r>
      <w:r w:rsidRPr="00014E08">
        <w:rPr>
          <w:i/>
          <w:sz w:val="24"/>
          <w:szCs w:val="24"/>
          <w:lang w:val="en-US"/>
        </w:rPr>
        <w:t>H</w:t>
      </w:r>
      <w:r w:rsidRPr="00014E08">
        <w:rPr>
          <w:i/>
          <w:sz w:val="24"/>
          <w:szCs w:val="24"/>
        </w:rPr>
        <w:t xml:space="preserve">. </w:t>
      </w:r>
      <w:proofErr w:type="spellStart"/>
      <w:r w:rsidRPr="00014E08">
        <w:rPr>
          <w:i/>
          <w:sz w:val="24"/>
          <w:szCs w:val="24"/>
          <w:lang w:val="en-US"/>
        </w:rPr>
        <w:t>tuberosus</w:t>
      </w:r>
      <w:proofErr w:type="spellEnd"/>
      <w:r w:rsidRPr="005808E2">
        <w:rPr>
          <w:i/>
          <w:sz w:val="24"/>
          <w:szCs w:val="24"/>
        </w:rPr>
        <w:t xml:space="preserve"> </w:t>
      </w:r>
      <w:r w:rsidRPr="005808E2">
        <w:rPr>
          <w:iCs/>
          <w:sz w:val="24"/>
          <w:szCs w:val="24"/>
        </w:rPr>
        <w:t>(</w:t>
      </w:r>
      <w:r>
        <w:rPr>
          <w:iCs/>
          <w:sz w:val="24"/>
          <w:szCs w:val="24"/>
        </w:rPr>
        <w:t xml:space="preserve">топинамбур, </w:t>
      </w:r>
      <w:r w:rsidRPr="005808E2">
        <w:rPr>
          <w:iCs/>
          <w:sz w:val="24"/>
          <w:szCs w:val="24"/>
        </w:rPr>
        <w:t>2</w:t>
      </w:r>
      <w:r>
        <w:rPr>
          <w:iCs/>
          <w:sz w:val="24"/>
          <w:szCs w:val="24"/>
          <w:lang w:val="en-GB"/>
        </w:rPr>
        <w:t>n</w:t>
      </w:r>
      <w:r w:rsidR="00795430">
        <w:rPr>
          <w:iCs/>
          <w:sz w:val="24"/>
          <w:szCs w:val="24"/>
        </w:rPr>
        <w:t xml:space="preserve"> </w:t>
      </w:r>
      <w:r w:rsidRPr="005808E2">
        <w:rPr>
          <w:iCs/>
          <w:sz w:val="24"/>
          <w:szCs w:val="24"/>
        </w:rPr>
        <w:t>=</w:t>
      </w:r>
      <w:r w:rsidR="00795430">
        <w:rPr>
          <w:iCs/>
          <w:sz w:val="24"/>
          <w:szCs w:val="24"/>
        </w:rPr>
        <w:t xml:space="preserve"> </w:t>
      </w:r>
      <w:r w:rsidRPr="005808E2">
        <w:rPr>
          <w:iCs/>
          <w:sz w:val="24"/>
          <w:szCs w:val="24"/>
        </w:rPr>
        <w:t>102)</w:t>
      </w:r>
      <w:r>
        <w:rPr>
          <w:sz w:val="24"/>
          <w:szCs w:val="24"/>
        </w:rPr>
        <w:t>, а также создание</w:t>
      </w:r>
      <w:r w:rsidRPr="00014E08">
        <w:rPr>
          <w:sz w:val="24"/>
          <w:szCs w:val="24"/>
        </w:rPr>
        <w:t xml:space="preserve"> многолетнего подсолнечника, дающего </w:t>
      </w:r>
      <w:r>
        <w:rPr>
          <w:sz w:val="24"/>
          <w:szCs w:val="24"/>
        </w:rPr>
        <w:t>вегетативную массу</w:t>
      </w:r>
      <w:r w:rsidRPr="00014E08">
        <w:rPr>
          <w:sz w:val="24"/>
          <w:szCs w:val="24"/>
        </w:rPr>
        <w:t>, клубни и семена.</w:t>
      </w:r>
      <w:r>
        <w:rPr>
          <w:sz w:val="24"/>
          <w:szCs w:val="24"/>
        </w:rPr>
        <w:t xml:space="preserve"> Один из тетраплоидных гибридов </w:t>
      </w:r>
      <w:r w:rsidRPr="00E42E3C">
        <w:rPr>
          <w:i/>
          <w:iCs/>
          <w:sz w:val="24"/>
          <w:szCs w:val="24"/>
          <w:lang w:val="en-GB"/>
        </w:rPr>
        <w:t>H</w:t>
      </w:r>
      <w:r w:rsidRPr="00E42E3C">
        <w:rPr>
          <w:i/>
          <w:iCs/>
          <w:sz w:val="24"/>
          <w:szCs w:val="24"/>
        </w:rPr>
        <w:t xml:space="preserve">. </w:t>
      </w:r>
      <w:r w:rsidRPr="00E42E3C">
        <w:rPr>
          <w:i/>
          <w:iCs/>
          <w:sz w:val="24"/>
          <w:szCs w:val="24"/>
          <w:lang w:val="en-GB"/>
        </w:rPr>
        <w:t>tuberosus</w:t>
      </w:r>
      <w:r w:rsidRPr="00E42E3C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 w:rsidRPr="00E42E3C">
        <w:rPr>
          <w:sz w:val="24"/>
          <w:szCs w:val="24"/>
        </w:rPr>
        <w:t xml:space="preserve"> </w:t>
      </w:r>
      <w:r w:rsidRPr="00E42E3C">
        <w:rPr>
          <w:i/>
          <w:iCs/>
          <w:sz w:val="24"/>
          <w:szCs w:val="24"/>
          <w:lang w:val="en-GB"/>
        </w:rPr>
        <w:t>H</w:t>
      </w:r>
      <w:r w:rsidRPr="00E42E3C">
        <w:rPr>
          <w:i/>
          <w:iCs/>
          <w:sz w:val="24"/>
          <w:szCs w:val="24"/>
        </w:rPr>
        <w:t xml:space="preserve">. </w:t>
      </w:r>
      <w:proofErr w:type="spellStart"/>
      <w:r w:rsidRPr="00E42E3C">
        <w:rPr>
          <w:i/>
          <w:iCs/>
          <w:sz w:val="24"/>
          <w:szCs w:val="24"/>
          <w:lang w:val="en-GB"/>
        </w:rPr>
        <w:t>annuus</w:t>
      </w:r>
      <w:proofErr w:type="spellEnd"/>
      <w:r w:rsidRPr="00E42E3C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D24172">
        <w:rPr>
          <w:sz w:val="24"/>
          <w:szCs w:val="24"/>
        </w:rPr>
        <w:t>2</w:t>
      </w:r>
      <w:r>
        <w:rPr>
          <w:sz w:val="24"/>
          <w:szCs w:val="24"/>
          <w:lang w:val="en-GB"/>
        </w:rPr>
        <w:t>n</w:t>
      </w:r>
      <w:r w:rsidR="00795430">
        <w:rPr>
          <w:sz w:val="24"/>
          <w:szCs w:val="24"/>
        </w:rPr>
        <w:t xml:space="preserve"> </w:t>
      </w:r>
      <w:r w:rsidRPr="00E42E3C">
        <w:rPr>
          <w:sz w:val="24"/>
          <w:szCs w:val="24"/>
        </w:rPr>
        <w:t>=</w:t>
      </w:r>
      <w:r w:rsidR="00795430">
        <w:rPr>
          <w:sz w:val="24"/>
          <w:szCs w:val="24"/>
        </w:rPr>
        <w:t xml:space="preserve"> </w:t>
      </w:r>
      <w:r w:rsidRPr="00D24172">
        <w:rPr>
          <w:sz w:val="24"/>
          <w:szCs w:val="24"/>
        </w:rPr>
        <w:t>68)</w:t>
      </w:r>
      <w:r>
        <w:rPr>
          <w:sz w:val="24"/>
          <w:szCs w:val="24"/>
        </w:rPr>
        <w:t xml:space="preserve"> с 1935 г. поддерживается в жизнеспособном состоянии на Майкопской опытной станции – филиале ВИР (рисунок).</w:t>
      </w:r>
    </w:p>
    <w:p w14:paraId="7D876DCD" w14:textId="77777777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center"/>
        <w:rPr>
          <w:sz w:val="24"/>
          <w:szCs w:val="24"/>
        </w:rPr>
      </w:pPr>
    </w:p>
    <w:p w14:paraId="4F8C5412" w14:textId="61F902E5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center"/>
        <w:rPr>
          <w:sz w:val="24"/>
          <w:szCs w:val="24"/>
        </w:rPr>
      </w:pPr>
      <w:r w:rsidRPr="0012004C">
        <w:rPr>
          <w:noProof/>
        </w:rPr>
        <w:drawing>
          <wp:inline distT="0" distB="0" distL="0" distR="0" wp14:anchorId="59C8B615" wp14:editId="0BFD0FF5">
            <wp:extent cx="4835387" cy="2502870"/>
            <wp:effectExtent l="0" t="0" r="3810" b="0"/>
            <wp:docPr id="1336195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95449" name=""/>
                    <pic:cNvPicPr/>
                  </pic:nvPicPr>
                  <pic:blipFill rotWithShape="1">
                    <a:blip r:embed="rId12"/>
                    <a:srcRect b="7614"/>
                    <a:stretch/>
                  </pic:blipFill>
                  <pic:spPr bwMode="auto">
                    <a:xfrm>
                      <a:off x="0" y="0"/>
                      <a:ext cx="4840668" cy="25056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2774" w14:textId="5CA84B1B" w:rsidR="000C12DA" w:rsidRPr="004F0A09" w:rsidRDefault="00795430" w:rsidP="000C12DA">
      <w:pPr>
        <w:widowControl w:val="0"/>
        <w:tabs>
          <w:tab w:val="left" w:pos="1985"/>
        </w:tabs>
        <w:autoSpaceDE w:val="0"/>
        <w:autoSpaceDN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Рисунок. </w:t>
      </w:r>
      <w:r w:rsidR="000C12DA" w:rsidRPr="004F0A09">
        <w:rPr>
          <w:b/>
          <w:bCs/>
          <w:sz w:val="24"/>
          <w:szCs w:val="24"/>
          <w:lang w:val="en-US"/>
        </w:rPr>
        <w:t>F</w:t>
      </w:r>
      <w:r w:rsidR="000C12DA" w:rsidRPr="004F0A09">
        <w:rPr>
          <w:b/>
          <w:bCs/>
          <w:sz w:val="24"/>
          <w:szCs w:val="24"/>
          <w:vertAlign w:val="subscript"/>
        </w:rPr>
        <w:t>1</w:t>
      </w:r>
      <w:r w:rsidR="000C12DA" w:rsidRPr="004F0A09">
        <w:rPr>
          <w:b/>
          <w:bCs/>
          <w:sz w:val="24"/>
          <w:szCs w:val="24"/>
        </w:rPr>
        <w:t xml:space="preserve"> </w:t>
      </w:r>
      <w:r w:rsidR="000C12DA">
        <w:rPr>
          <w:b/>
          <w:bCs/>
          <w:sz w:val="24"/>
          <w:szCs w:val="24"/>
        </w:rPr>
        <w:t>(</w:t>
      </w:r>
      <w:r w:rsidR="000C12DA" w:rsidRPr="004F0A09">
        <w:rPr>
          <w:b/>
          <w:bCs/>
          <w:i/>
          <w:iCs/>
          <w:sz w:val="24"/>
          <w:szCs w:val="24"/>
          <w:lang w:val="en-US"/>
        </w:rPr>
        <w:t>H</w:t>
      </w:r>
      <w:r w:rsidR="000C12DA" w:rsidRPr="004F0A09">
        <w:rPr>
          <w:b/>
          <w:bCs/>
          <w:i/>
          <w:iCs/>
          <w:sz w:val="24"/>
          <w:szCs w:val="24"/>
        </w:rPr>
        <w:t xml:space="preserve">. </w:t>
      </w:r>
      <w:r w:rsidR="000C12DA" w:rsidRPr="004F0A09">
        <w:rPr>
          <w:b/>
          <w:bCs/>
          <w:i/>
          <w:iCs/>
          <w:sz w:val="24"/>
          <w:szCs w:val="24"/>
          <w:lang w:val="en-US"/>
        </w:rPr>
        <w:t>tuberosus</w:t>
      </w:r>
      <w:r w:rsidR="000C12DA" w:rsidRPr="004F0A09">
        <w:rPr>
          <w:b/>
          <w:bCs/>
          <w:sz w:val="24"/>
          <w:szCs w:val="24"/>
        </w:rPr>
        <w:t xml:space="preserve"> × </w:t>
      </w:r>
      <w:r w:rsidR="000C12DA" w:rsidRPr="004F0A09">
        <w:rPr>
          <w:b/>
          <w:bCs/>
          <w:i/>
          <w:iCs/>
          <w:sz w:val="24"/>
          <w:szCs w:val="24"/>
          <w:lang w:val="en-US"/>
        </w:rPr>
        <w:t>H</w:t>
      </w:r>
      <w:r w:rsidR="000C12DA" w:rsidRPr="004F0A09">
        <w:rPr>
          <w:b/>
          <w:bCs/>
          <w:i/>
          <w:iCs/>
          <w:sz w:val="24"/>
          <w:szCs w:val="24"/>
        </w:rPr>
        <w:t xml:space="preserve">. </w:t>
      </w:r>
      <w:proofErr w:type="spellStart"/>
      <w:r w:rsidR="000C12DA" w:rsidRPr="004F0A09">
        <w:rPr>
          <w:b/>
          <w:bCs/>
          <w:i/>
          <w:iCs/>
          <w:sz w:val="24"/>
          <w:szCs w:val="24"/>
          <w:lang w:val="en-US"/>
        </w:rPr>
        <w:t>annuus</w:t>
      </w:r>
      <w:proofErr w:type="spellEnd"/>
      <w:r w:rsidR="000C12DA">
        <w:rPr>
          <w:b/>
          <w:bCs/>
          <w:sz w:val="24"/>
          <w:szCs w:val="24"/>
        </w:rPr>
        <w:t>)</w:t>
      </w:r>
      <w:r w:rsidR="000C12DA" w:rsidRPr="004F0A09">
        <w:rPr>
          <w:b/>
          <w:bCs/>
          <w:sz w:val="24"/>
          <w:szCs w:val="24"/>
        </w:rPr>
        <w:t xml:space="preserve"> = </w:t>
      </w:r>
      <w:proofErr w:type="spellStart"/>
      <w:r w:rsidR="000C12DA" w:rsidRPr="004F0A09">
        <w:rPr>
          <w:b/>
          <w:bCs/>
          <w:sz w:val="24"/>
          <w:szCs w:val="24"/>
        </w:rPr>
        <w:t>Топинсолнечник</w:t>
      </w:r>
      <w:proofErr w:type="spellEnd"/>
      <w:r w:rsidR="000C12DA">
        <w:rPr>
          <w:b/>
          <w:bCs/>
          <w:sz w:val="24"/>
          <w:szCs w:val="24"/>
        </w:rPr>
        <w:t>,</w:t>
      </w:r>
      <w:r w:rsidR="000C12DA" w:rsidRPr="004F0A09">
        <w:rPr>
          <w:b/>
          <w:bCs/>
          <w:sz w:val="24"/>
          <w:szCs w:val="24"/>
        </w:rPr>
        <w:t xml:space="preserve"> 2</w:t>
      </w:r>
      <w:r w:rsidR="000C12DA" w:rsidRPr="004F0A09">
        <w:rPr>
          <w:b/>
          <w:bCs/>
          <w:sz w:val="24"/>
          <w:szCs w:val="24"/>
          <w:lang w:val="en-US"/>
        </w:rPr>
        <w:t>n</w:t>
      </w:r>
      <w:r>
        <w:rPr>
          <w:b/>
          <w:bCs/>
          <w:sz w:val="24"/>
          <w:szCs w:val="24"/>
        </w:rPr>
        <w:t xml:space="preserve"> </w:t>
      </w:r>
      <w:r w:rsidR="000C12DA" w:rsidRPr="004F0A09">
        <w:rPr>
          <w:b/>
          <w:bCs/>
          <w:sz w:val="24"/>
          <w:szCs w:val="24"/>
        </w:rPr>
        <w:t>=</w:t>
      </w:r>
      <w:r>
        <w:rPr>
          <w:b/>
          <w:bCs/>
          <w:sz w:val="24"/>
          <w:szCs w:val="24"/>
        </w:rPr>
        <w:t xml:space="preserve"> </w:t>
      </w:r>
      <w:r w:rsidR="000C12DA" w:rsidRPr="004F0A09">
        <w:rPr>
          <w:b/>
          <w:bCs/>
          <w:sz w:val="24"/>
          <w:szCs w:val="24"/>
        </w:rPr>
        <w:t>68</w:t>
      </w:r>
    </w:p>
    <w:p w14:paraId="7D308313" w14:textId="77777777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center"/>
        <w:rPr>
          <w:sz w:val="24"/>
          <w:szCs w:val="24"/>
        </w:rPr>
      </w:pPr>
    </w:p>
    <w:p w14:paraId="49216C5C" w14:textId="3F562745" w:rsidR="000C12DA" w:rsidRPr="00D22AE3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анализа конъюгации хромосом в мейозе гибрида </w:t>
      </w:r>
      <w:r w:rsidRPr="00E43B2D">
        <w:rPr>
          <w:i/>
          <w:iCs/>
          <w:sz w:val="24"/>
          <w:szCs w:val="24"/>
          <w:lang w:val="en-US"/>
        </w:rPr>
        <w:t>H</w:t>
      </w:r>
      <w:r w:rsidRPr="00E43B2D">
        <w:rPr>
          <w:i/>
          <w:iCs/>
          <w:sz w:val="24"/>
          <w:szCs w:val="24"/>
        </w:rPr>
        <w:t xml:space="preserve">. </w:t>
      </w:r>
      <w:r w:rsidRPr="00E43B2D">
        <w:rPr>
          <w:i/>
          <w:iCs/>
          <w:sz w:val="24"/>
          <w:szCs w:val="24"/>
          <w:lang w:val="en-US"/>
        </w:rPr>
        <w:t>tuberosus</w:t>
      </w:r>
      <w:r w:rsidRPr="00E43B2D">
        <w:rPr>
          <w:sz w:val="24"/>
          <w:szCs w:val="24"/>
        </w:rPr>
        <w:t xml:space="preserve"> × </w:t>
      </w:r>
      <w:r w:rsidRPr="00E43B2D">
        <w:rPr>
          <w:i/>
          <w:iCs/>
          <w:sz w:val="24"/>
          <w:szCs w:val="24"/>
          <w:lang w:val="en-US"/>
        </w:rPr>
        <w:t>H</w:t>
      </w:r>
      <w:r w:rsidRPr="00E43B2D">
        <w:rPr>
          <w:i/>
          <w:iCs/>
          <w:sz w:val="24"/>
          <w:szCs w:val="24"/>
        </w:rPr>
        <w:t xml:space="preserve">. </w:t>
      </w:r>
      <w:r w:rsidRPr="00E43B2D">
        <w:rPr>
          <w:i/>
          <w:iCs/>
          <w:sz w:val="24"/>
          <w:szCs w:val="24"/>
          <w:lang w:val="en-US"/>
        </w:rPr>
        <w:t>annuus</w:t>
      </w:r>
      <w:r w:rsidRPr="00E43B2D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позволили предположить,</w:t>
      </w:r>
      <w:r w:rsidRPr="00E43B2D">
        <w:rPr>
          <w:sz w:val="24"/>
          <w:szCs w:val="24"/>
        </w:rPr>
        <w:t xml:space="preserve"> что один из тр</w:t>
      </w:r>
      <w:r>
        <w:rPr>
          <w:sz w:val="24"/>
          <w:szCs w:val="24"/>
        </w:rPr>
        <w:t>ё</w:t>
      </w:r>
      <w:r w:rsidRPr="00E43B2D">
        <w:rPr>
          <w:sz w:val="24"/>
          <w:szCs w:val="24"/>
        </w:rPr>
        <w:t xml:space="preserve">х геномов </w:t>
      </w:r>
      <w:r w:rsidRPr="00E43B2D">
        <w:rPr>
          <w:i/>
          <w:iCs/>
          <w:sz w:val="24"/>
          <w:szCs w:val="24"/>
          <w:lang w:val="en-GB"/>
        </w:rPr>
        <w:t>H</w:t>
      </w:r>
      <w:r w:rsidRPr="00E43B2D">
        <w:rPr>
          <w:i/>
          <w:iCs/>
          <w:sz w:val="24"/>
          <w:szCs w:val="24"/>
        </w:rPr>
        <w:t xml:space="preserve">. </w:t>
      </w:r>
      <w:proofErr w:type="spellStart"/>
      <w:r w:rsidRPr="00E43B2D">
        <w:rPr>
          <w:i/>
          <w:iCs/>
          <w:sz w:val="24"/>
          <w:szCs w:val="24"/>
          <w:lang w:val="en-GB"/>
        </w:rPr>
        <w:t>tuberosus</w:t>
      </w:r>
      <w:proofErr w:type="spellEnd"/>
      <w:r w:rsidRPr="00543F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принадлежит однолетнему диплоидному виду, а два других – многолетним представителям рода </w:t>
      </w:r>
      <w:r w:rsidRPr="00AF225E">
        <w:rPr>
          <w:i/>
          <w:iCs/>
          <w:sz w:val="24"/>
          <w:szCs w:val="24"/>
          <w:lang w:val="en-GB"/>
        </w:rPr>
        <w:t>Helianthus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  <w:lang w:val="en-GB"/>
        </w:rPr>
        <w:t>Kostoff</w:t>
      </w:r>
      <w:proofErr w:type="spellEnd"/>
      <w:r w:rsidR="00795430">
        <w:rPr>
          <w:sz w:val="24"/>
          <w:szCs w:val="24"/>
        </w:rPr>
        <w:t>,</w:t>
      </w:r>
      <w:r w:rsidRPr="0056783C">
        <w:rPr>
          <w:sz w:val="24"/>
          <w:szCs w:val="24"/>
        </w:rPr>
        <w:t xml:space="preserve"> 1939). </w:t>
      </w:r>
      <w:r>
        <w:rPr>
          <w:sz w:val="24"/>
          <w:szCs w:val="24"/>
        </w:rPr>
        <w:t>Эта гипотеза подтверждена данными современных геномных исследований (</w:t>
      </w:r>
      <w:r>
        <w:rPr>
          <w:sz w:val="24"/>
          <w:szCs w:val="24"/>
          <w:lang w:val="en-GB"/>
        </w:rPr>
        <w:t>Wang</w:t>
      </w:r>
      <w:r w:rsidRPr="00BC4A79">
        <w:rPr>
          <w:sz w:val="24"/>
          <w:szCs w:val="24"/>
        </w:rPr>
        <w:t xml:space="preserve"> </w:t>
      </w:r>
      <w:r>
        <w:rPr>
          <w:sz w:val="24"/>
          <w:szCs w:val="24"/>
          <w:lang w:val="en-GB"/>
        </w:rPr>
        <w:t>et</w:t>
      </w:r>
      <w:r w:rsidRPr="00BC4A79">
        <w:rPr>
          <w:sz w:val="24"/>
          <w:szCs w:val="24"/>
        </w:rPr>
        <w:t xml:space="preserve"> </w:t>
      </w:r>
      <w:r>
        <w:rPr>
          <w:sz w:val="24"/>
          <w:szCs w:val="24"/>
          <w:lang w:val="en-GB"/>
        </w:rPr>
        <w:t>al</w:t>
      </w:r>
      <w:r w:rsidRPr="00BC4A79">
        <w:rPr>
          <w:sz w:val="24"/>
          <w:szCs w:val="24"/>
        </w:rPr>
        <w:t>., 2024)</w:t>
      </w:r>
      <w:r>
        <w:rPr>
          <w:sz w:val="24"/>
          <w:szCs w:val="24"/>
        </w:rPr>
        <w:t xml:space="preserve">. Схема геномного состава рода </w:t>
      </w:r>
      <w:r w:rsidRPr="00A67AEE">
        <w:rPr>
          <w:i/>
          <w:iCs/>
          <w:sz w:val="24"/>
          <w:szCs w:val="24"/>
          <w:lang w:val="en-GB"/>
        </w:rPr>
        <w:t>Helianthus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впервые предложена А.В. </w:t>
      </w:r>
      <w:proofErr w:type="spellStart"/>
      <w:r>
        <w:rPr>
          <w:sz w:val="24"/>
          <w:szCs w:val="24"/>
        </w:rPr>
        <w:t>Анащенко</w:t>
      </w:r>
      <w:proofErr w:type="spellEnd"/>
      <w:r>
        <w:rPr>
          <w:sz w:val="24"/>
          <w:szCs w:val="24"/>
        </w:rPr>
        <w:t xml:space="preserve"> (1980).</w:t>
      </w:r>
    </w:p>
    <w:p w14:paraId="2246D406" w14:textId="77777777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sz w:val="24"/>
          <w:szCs w:val="24"/>
        </w:rPr>
      </w:pPr>
    </w:p>
    <w:p w14:paraId="1240B26A" w14:textId="6240B988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sz w:val="24"/>
          <w:szCs w:val="24"/>
        </w:rPr>
      </w:pPr>
      <w:r w:rsidRPr="00461732">
        <w:rPr>
          <w:sz w:val="24"/>
          <w:szCs w:val="24"/>
        </w:rPr>
        <w:t>Несовместимость при скрещиваниях, а также стерильность гибридов препятству</w:t>
      </w:r>
      <w:r>
        <w:rPr>
          <w:sz w:val="24"/>
          <w:szCs w:val="24"/>
        </w:rPr>
        <w:t>ю</w:t>
      </w:r>
      <w:r w:rsidRPr="00461732">
        <w:rPr>
          <w:sz w:val="24"/>
          <w:szCs w:val="24"/>
        </w:rPr>
        <w:t xml:space="preserve">т эффективному использованию в селекции генетического потенциала многолетних диких </w:t>
      </w:r>
      <w:r w:rsidRPr="00461732">
        <w:rPr>
          <w:sz w:val="24"/>
          <w:szCs w:val="24"/>
        </w:rPr>
        <w:lastRenderedPageBreak/>
        <w:t xml:space="preserve">видов, являющихся </w:t>
      </w:r>
      <w:r>
        <w:rPr>
          <w:sz w:val="24"/>
          <w:szCs w:val="24"/>
        </w:rPr>
        <w:t xml:space="preserve">источниками </w:t>
      </w:r>
      <w:r w:rsidRPr="00461732">
        <w:rPr>
          <w:sz w:val="24"/>
          <w:szCs w:val="24"/>
        </w:rPr>
        <w:t xml:space="preserve">комплексной устойчивости к болезням и вредителям подсолнечника. Для преодоления </w:t>
      </w:r>
      <w:proofErr w:type="spellStart"/>
      <w:r w:rsidRPr="00461732">
        <w:rPr>
          <w:sz w:val="24"/>
          <w:szCs w:val="24"/>
        </w:rPr>
        <w:t>нескрещиваемости</w:t>
      </w:r>
      <w:proofErr w:type="spellEnd"/>
      <w:r w:rsidRPr="00461732">
        <w:rPr>
          <w:sz w:val="24"/>
          <w:szCs w:val="24"/>
        </w:rPr>
        <w:t xml:space="preserve"> </w:t>
      </w:r>
      <w:r w:rsidRPr="00461732">
        <w:rPr>
          <w:i/>
          <w:iCs/>
          <w:sz w:val="24"/>
          <w:szCs w:val="24"/>
          <w:lang w:val="en-GB"/>
        </w:rPr>
        <w:t>H</w:t>
      </w:r>
      <w:r w:rsidRPr="00461732">
        <w:rPr>
          <w:i/>
          <w:iCs/>
          <w:sz w:val="24"/>
          <w:szCs w:val="24"/>
        </w:rPr>
        <w:t xml:space="preserve">. </w:t>
      </w:r>
      <w:r w:rsidRPr="00461732">
        <w:rPr>
          <w:i/>
          <w:iCs/>
          <w:sz w:val="24"/>
          <w:szCs w:val="24"/>
          <w:lang w:val="en-GB"/>
        </w:rPr>
        <w:t>annuus</w:t>
      </w:r>
      <w:r w:rsidRPr="00461732">
        <w:rPr>
          <w:sz w:val="24"/>
          <w:szCs w:val="24"/>
        </w:rPr>
        <w:t xml:space="preserve"> с многолетними видами </w:t>
      </w:r>
      <w:r w:rsidRPr="00461732">
        <w:rPr>
          <w:i/>
          <w:iCs/>
          <w:sz w:val="24"/>
          <w:szCs w:val="24"/>
          <w:lang w:val="en-GB"/>
        </w:rPr>
        <w:t>Helianthus</w:t>
      </w:r>
      <w:r w:rsidRPr="00461732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использованы</w:t>
      </w:r>
      <w:r w:rsidRPr="00461732">
        <w:rPr>
          <w:sz w:val="24"/>
          <w:szCs w:val="24"/>
        </w:rPr>
        <w:t xml:space="preserve"> различные приемы: подбор пар, воздействие </w:t>
      </w:r>
      <w:proofErr w:type="spellStart"/>
      <w:r w:rsidRPr="00461732">
        <w:rPr>
          <w:sz w:val="24"/>
          <w:szCs w:val="24"/>
        </w:rPr>
        <w:t>термошоками</w:t>
      </w:r>
      <w:proofErr w:type="spellEnd"/>
      <w:r w:rsidRPr="00461732">
        <w:rPr>
          <w:sz w:val="24"/>
          <w:szCs w:val="24"/>
        </w:rPr>
        <w:t xml:space="preserve">, предварительное вегетативное сближение, многократное опыление, </w:t>
      </w:r>
      <w:r>
        <w:rPr>
          <w:sz w:val="24"/>
          <w:szCs w:val="24"/>
        </w:rPr>
        <w:t xml:space="preserve">удвоение числа хромосом, </w:t>
      </w:r>
      <w:r w:rsidRPr="00461732">
        <w:rPr>
          <w:sz w:val="24"/>
          <w:szCs w:val="24"/>
        </w:rPr>
        <w:t xml:space="preserve">биотехнологические </w:t>
      </w:r>
      <w:r>
        <w:rPr>
          <w:sz w:val="24"/>
          <w:szCs w:val="24"/>
        </w:rPr>
        <w:t>методы</w:t>
      </w:r>
      <w:r w:rsidRPr="00461732">
        <w:rPr>
          <w:sz w:val="24"/>
          <w:szCs w:val="24"/>
        </w:rPr>
        <w:t xml:space="preserve">. </w:t>
      </w:r>
      <w:r w:rsidRPr="00FA7DE4">
        <w:rPr>
          <w:sz w:val="24"/>
          <w:szCs w:val="24"/>
        </w:rPr>
        <w:t xml:space="preserve">Существенный вклад в селекцию подсолнечника на групповой иммунитет методом отдаленной гибридизации внесли работы, выполненные во Всероссийском НИИ масличных культур. </w:t>
      </w:r>
      <w:r>
        <w:rPr>
          <w:sz w:val="24"/>
          <w:szCs w:val="24"/>
        </w:rPr>
        <w:t>Г.В. Пустовойт</w:t>
      </w:r>
      <w:r w:rsidRPr="00FA7D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(1966) </w:t>
      </w:r>
      <w:r w:rsidRPr="00FA7DE4">
        <w:rPr>
          <w:sz w:val="24"/>
          <w:szCs w:val="24"/>
        </w:rPr>
        <w:t xml:space="preserve">впервые удалось получить </w:t>
      </w:r>
      <w:r>
        <w:rPr>
          <w:sz w:val="24"/>
          <w:szCs w:val="24"/>
        </w:rPr>
        <w:t xml:space="preserve">устойчивые к патогенам </w:t>
      </w:r>
      <w:r w:rsidRPr="00FA7DE4">
        <w:rPr>
          <w:sz w:val="24"/>
          <w:szCs w:val="24"/>
        </w:rPr>
        <w:t>межвидовые гибриды культурного подсолнечника с</w:t>
      </w:r>
      <w:r w:rsidRPr="00FA7DE4">
        <w:rPr>
          <w:i/>
          <w:sz w:val="24"/>
          <w:szCs w:val="24"/>
        </w:rPr>
        <w:t xml:space="preserve"> </w:t>
      </w:r>
      <w:r w:rsidRPr="0082395B">
        <w:rPr>
          <w:iCs/>
          <w:sz w:val="24"/>
          <w:szCs w:val="24"/>
        </w:rPr>
        <w:t>диплоидными и полиплоидными многолетними видами</w:t>
      </w:r>
      <w:r w:rsidRPr="00FA7DE4">
        <w:rPr>
          <w:sz w:val="24"/>
          <w:szCs w:val="24"/>
        </w:rPr>
        <w:t xml:space="preserve">. На </w:t>
      </w:r>
      <w:r>
        <w:rPr>
          <w:sz w:val="24"/>
          <w:szCs w:val="24"/>
        </w:rPr>
        <w:t>их основе создан ряд сортов, ха</w:t>
      </w:r>
      <w:r w:rsidRPr="00FA7DE4">
        <w:rPr>
          <w:sz w:val="24"/>
          <w:szCs w:val="24"/>
        </w:rPr>
        <w:t>рактеризующи</w:t>
      </w:r>
      <w:r>
        <w:rPr>
          <w:sz w:val="24"/>
          <w:szCs w:val="24"/>
        </w:rPr>
        <w:t>х</w:t>
      </w:r>
      <w:r w:rsidRPr="00FA7DE4">
        <w:rPr>
          <w:sz w:val="24"/>
          <w:szCs w:val="24"/>
        </w:rPr>
        <w:t>ся высокой масличностью</w:t>
      </w:r>
      <w:r>
        <w:rPr>
          <w:sz w:val="24"/>
          <w:szCs w:val="24"/>
        </w:rPr>
        <w:t xml:space="preserve">, </w:t>
      </w:r>
      <w:r w:rsidRPr="00FA7DE4">
        <w:rPr>
          <w:sz w:val="24"/>
          <w:szCs w:val="24"/>
        </w:rPr>
        <w:t>устойчивостью к болезням.</w:t>
      </w:r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ВИРе</w:t>
      </w:r>
      <w:proofErr w:type="spellEnd"/>
      <w:r>
        <w:rPr>
          <w:sz w:val="24"/>
          <w:szCs w:val="24"/>
        </w:rPr>
        <w:t xml:space="preserve"> в 1990</w:t>
      </w:r>
      <w:r w:rsidR="00916D56">
        <w:rPr>
          <w:sz w:val="24"/>
          <w:szCs w:val="24"/>
        </w:rPr>
        <w:t>–</w:t>
      </w:r>
      <w:r>
        <w:rPr>
          <w:sz w:val="24"/>
          <w:szCs w:val="24"/>
        </w:rPr>
        <w:t>2000-х гг. получена</w:t>
      </w:r>
      <w:r w:rsidRPr="005C129B">
        <w:rPr>
          <w:sz w:val="24"/>
          <w:szCs w:val="24"/>
        </w:rPr>
        <w:t xml:space="preserve"> </w:t>
      </w:r>
      <w:r>
        <w:rPr>
          <w:sz w:val="24"/>
          <w:szCs w:val="24"/>
        </w:rPr>
        <w:t>серия</w:t>
      </w:r>
      <w:r w:rsidRPr="005C129B">
        <w:rPr>
          <w:sz w:val="24"/>
          <w:szCs w:val="24"/>
        </w:rPr>
        <w:t xml:space="preserve"> </w:t>
      </w:r>
      <w:proofErr w:type="spellStart"/>
      <w:r w:rsidRPr="005C129B">
        <w:rPr>
          <w:sz w:val="24"/>
          <w:szCs w:val="24"/>
        </w:rPr>
        <w:t>интрогрессивных</w:t>
      </w:r>
      <w:proofErr w:type="spellEnd"/>
      <w:r w:rsidRPr="005C129B">
        <w:rPr>
          <w:sz w:val="24"/>
          <w:szCs w:val="24"/>
        </w:rPr>
        <w:t xml:space="preserve"> линий однолетнего подсолнечника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производных </w:t>
      </w:r>
      <w:r w:rsidR="00916D56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скрещиваний ЦМС-линий </w:t>
      </w:r>
      <w:r w:rsidRPr="00A24F63">
        <w:rPr>
          <w:i/>
          <w:iCs/>
          <w:sz w:val="24"/>
          <w:szCs w:val="24"/>
          <w:lang w:val="en-GB"/>
        </w:rPr>
        <w:t>H</w:t>
      </w:r>
      <w:r w:rsidRPr="00A24F63">
        <w:rPr>
          <w:i/>
          <w:iCs/>
          <w:sz w:val="24"/>
          <w:szCs w:val="24"/>
        </w:rPr>
        <w:t>.</w:t>
      </w:r>
      <w:r w:rsidRPr="00A24F63">
        <w:rPr>
          <w:i/>
          <w:iCs/>
          <w:sz w:val="24"/>
          <w:szCs w:val="24"/>
          <w:lang w:val="en-GB"/>
        </w:rPr>
        <w:t>annuus</w:t>
      </w:r>
      <w:r w:rsidRPr="00A24F63">
        <w:rPr>
          <w:sz w:val="24"/>
          <w:szCs w:val="24"/>
        </w:rPr>
        <w:t xml:space="preserve"> </w:t>
      </w:r>
      <w:r>
        <w:rPr>
          <w:sz w:val="24"/>
          <w:szCs w:val="24"/>
        </w:rPr>
        <w:t>с образцами многолетних видов</w:t>
      </w:r>
      <w:r w:rsidRPr="005C129B">
        <w:rPr>
          <w:sz w:val="24"/>
          <w:szCs w:val="24"/>
        </w:rPr>
        <w:t>, а также их потомств от анализирующих скрещиваний со стерильной материнской формой (</w:t>
      </w:r>
      <w:r>
        <w:rPr>
          <w:sz w:val="24"/>
          <w:szCs w:val="24"/>
          <w:lang w:val="en-GB"/>
        </w:rPr>
        <w:t>Gavrilova</w:t>
      </w:r>
      <w:r w:rsidRPr="005C129B">
        <w:rPr>
          <w:sz w:val="24"/>
          <w:szCs w:val="24"/>
        </w:rPr>
        <w:t xml:space="preserve"> </w:t>
      </w:r>
      <w:r>
        <w:rPr>
          <w:sz w:val="24"/>
          <w:szCs w:val="24"/>
          <w:lang w:val="en-GB"/>
        </w:rPr>
        <w:t>et</w:t>
      </w:r>
      <w:r w:rsidRPr="005C129B">
        <w:rPr>
          <w:sz w:val="24"/>
          <w:szCs w:val="24"/>
        </w:rPr>
        <w:t xml:space="preserve"> </w:t>
      </w:r>
      <w:r>
        <w:rPr>
          <w:sz w:val="24"/>
          <w:szCs w:val="24"/>
          <w:lang w:val="en-GB"/>
        </w:rPr>
        <w:t>al</w:t>
      </w:r>
      <w:r w:rsidRPr="005C129B">
        <w:rPr>
          <w:sz w:val="24"/>
          <w:szCs w:val="24"/>
        </w:rPr>
        <w:t xml:space="preserve">., 1998; </w:t>
      </w:r>
      <w:r>
        <w:rPr>
          <w:sz w:val="24"/>
          <w:szCs w:val="24"/>
        </w:rPr>
        <w:t>Гаврилова, Анисимова, 2003)</w:t>
      </w:r>
      <w:r w:rsidRPr="005C129B">
        <w:rPr>
          <w:sz w:val="24"/>
          <w:szCs w:val="24"/>
        </w:rPr>
        <w:t>. Они отличаются фенотипической однородностью и характеризуются комплексом ценных биологических признаков, предположительно полученных от многолетнего родителя</w:t>
      </w:r>
      <w:r>
        <w:rPr>
          <w:sz w:val="24"/>
          <w:szCs w:val="24"/>
        </w:rPr>
        <w:t>.</w:t>
      </w:r>
      <w:r w:rsidRPr="005C129B">
        <w:rPr>
          <w:sz w:val="24"/>
          <w:szCs w:val="24"/>
        </w:rPr>
        <w:t xml:space="preserve"> </w:t>
      </w:r>
      <w:r w:rsidR="00916D56">
        <w:rPr>
          <w:sz w:val="24"/>
          <w:szCs w:val="24"/>
        </w:rPr>
        <w:t xml:space="preserve">Уже </w:t>
      </w:r>
      <w:r w:rsidRPr="00CA258D">
        <w:rPr>
          <w:sz w:val="24"/>
          <w:szCs w:val="24"/>
        </w:rPr>
        <w:t xml:space="preserve">у гибридов </w:t>
      </w:r>
      <w:r w:rsidR="00916D56" w:rsidRPr="00CA258D">
        <w:rPr>
          <w:sz w:val="24"/>
          <w:szCs w:val="24"/>
        </w:rPr>
        <w:t>F</w:t>
      </w:r>
      <w:r w:rsidR="00916D56" w:rsidRPr="00CA258D">
        <w:rPr>
          <w:sz w:val="24"/>
          <w:szCs w:val="24"/>
          <w:vertAlign w:val="subscript"/>
        </w:rPr>
        <w:t>1</w:t>
      </w:r>
      <w:r w:rsidR="00916D56">
        <w:rPr>
          <w:sz w:val="24"/>
          <w:szCs w:val="24"/>
          <w:vertAlign w:val="subscript"/>
        </w:rPr>
        <w:t xml:space="preserve"> </w:t>
      </w:r>
      <w:r w:rsidRPr="00CA258D">
        <w:rPr>
          <w:sz w:val="24"/>
          <w:szCs w:val="24"/>
        </w:rPr>
        <w:t>отмечена стабилизация числа хромосом на диплоидном уровне, независимо от плоидности отцовского вида (</w:t>
      </w:r>
      <w:r>
        <w:rPr>
          <w:sz w:val="24"/>
          <w:szCs w:val="24"/>
        </w:rPr>
        <w:t>Гаврилова и др., 2006). Результаты м</w:t>
      </w:r>
      <w:r w:rsidRPr="0099340A">
        <w:rPr>
          <w:sz w:val="24"/>
          <w:szCs w:val="24"/>
        </w:rPr>
        <w:t>олекулярно-генетически</w:t>
      </w:r>
      <w:r>
        <w:rPr>
          <w:sz w:val="24"/>
          <w:szCs w:val="24"/>
        </w:rPr>
        <w:t>х</w:t>
      </w:r>
      <w:r w:rsidRPr="0099340A">
        <w:rPr>
          <w:sz w:val="24"/>
          <w:szCs w:val="24"/>
        </w:rPr>
        <w:t xml:space="preserve"> исследовани</w:t>
      </w:r>
      <w:r>
        <w:rPr>
          <w:sz w:val="24"/>
          <w:szCs w:val="24"/>
        </w:rPr>
        <w:t>й</w:t>
      </w:r>
      <w:r w:rsidRPr="0099340A">
        <w:rPr>
          <w:sz w:val="24"/>
          <w:szCs w:val="24"/>
        </w:rPr>
        <w:t xml:space="preserve"> </w:t>
      </w:r>
      <w:r>
        <w:rPr>
          <w:sz w:val="24"/>
          <w:szCs w:val="24"/>
        </w:rPr>
        <w:t>свидетельствовали о том</w:t>
      </w:r>
      <w:r w:rsidRPr="0099340A">
        <w:rPr>
          <w:sz w:val="24"/>
          <w:szCs w:val="24"/>
        </w:rPr>
        <w:t>, что производные межвидовых скрещиваний</w:t>
      </w:r>
      <w:r>
        <w:rPr>
          <w:sz w:val="24"/>
          <w:szCs w:val="24"/>
        </w:rPr>
        <w:t xml:space="preserve"> </w:t>
      </w:r>
      <w:r w:rsidRPr="000B2D69">
        <w:rPr>
          <w:i/>
          <w:iCs/>
          <w:sz w:val="24"/>
          <w:szCs w:val="24"/>
          <w:lang w:val="en-GB"/>
        </w:rPr>
        <w:t>H</w:t>
      </w:r>
      <w:r w:rsidRPr="000B2D69">
        <w:rPr>
          <w:i/>
          <w:iCs/>
          <w:sz w:val="24"/>
          <w:szCs w:val="24"/>
        </w:rPr>
        <w:t xml:space="preserve">. </w:t>
      </w:r>
      <w:r w:rsidRPr="000B2D69">
        <w:rPr>
          <w:i/>
          <w:iCs/>
          <w:sz w:val="24"/>
          <w:szCs w:val="24"/>
          <w:lang w:val="en-GB"/>
        </w:rPr>
        <w:t>annuus</w:t>
      </w:r>
      <w:r w:rsidRPr="000B2D69">
        <w:rPr>
          <w:sz w:val="24"/>
          <w:szCs w:val="24"/>
        </w:rPr>
        <w:t xml:space="preserve"> </w:t>
      </w:r>
      <w:r>
        <w:rPr>
          <w:sz w:val="24"/>
          <w:szCs w:val="24"/>
        </w:rPr>
        <w:t>с многолетними дикими видами</w:t>
      </w:r>
      <w:r w:rsidRPr="0099340A">
        <w:rPr>
          <w:sz w:val="24"/>
          <w:szCs w:val="24"/>
        </w:rPr>
        <w:t xml:space="preserve"> представляют частичные, или «асимметричные» гибриды, в геноме которых преобладает генетический материал культурного подсолнечника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GB"/>
        </w:rPr>
        <w:t>Faure</w:t>
      </w:r>
      <w:r w:rsidRPr="00851706">
        <w:rPr>
          <w:sz w:val="24"/>
          <w:szCs w:val="24"/>
        </w:rPr>
        <w:t xml:space="preserve"> </w:t>
      </w:r>
      <w:r>
        <w:rPr>
          <w:sz w:val="24"/>
          <w:szCs w:val="24"/>
          <w:lang w:val="en-GB"/>
        </w:rPr>
        <w:t>et</w:t>
      </w:r>
      <w:r w:rsidRPr="00851706">
        <w:rPr>
          <w:sz w:val="24"/>
          <w:szCs w:val="24"/>
        </w:rPr>
        <w:t xml:space="preserve"> </w:t>
      </w:r>
      <w:r>
        <w:rPr>
          <w:sz w:val="24"/>
          <w:szCs w:val="24"/>
          <w:lang w:val="en-GB"/>
        </w:rPr>
        <w:t>al</w:t>
      </w:r>
      <w:r w:rsidRPr="00851706">
        <w:rPr>
          <w:sz w:val="24"/>
          <w:szCs w:val="24"/>
        </w:rPr>
        <w:t>., 2002</w:t>
      </w:r>
      <w:r>
        <w:rPr>
          <w:sz w:val="24"/>
          <w:szCs w:val="24"/>
        </w:rPr>
        <w:t xml:space="preserve">). </w:t>
      </w:r>
      <w:proofErr w:type="gramStart"/>
      <w:r w:rsidRPr="00851706">
        <w:rPr>
          <w:sz w:val="24"/>
          <w:szCs w:val="24"/>
        </w:rPr>
        <w:t xml:space="preserve">Данные сравнительного анализа полиморфизма </w:t>
      </w:r>
      <w:r>
        <w:rPr>
          <w:sz w:val="24"/>
          <w:szCs w:val="24"/>
        </w:rPr>
        <w:t xml:space="preserve">запасного белка семян </w:t>
      </w:r>
      <w:proofErr w:type="spellStart"/>
      <w:r w:rsidRPr="00851706">
        <w:rPr>
          <w:sz w:val="24"/>
          <w:szCs w:val="24"/>
        </w:rPr>
        <w:t>гелиантинина</w:t>
      </w:r>
      <w:proofErr w:type="spellEnd"/>
      <w:r w:rsidRPr="00851706">
        <w:rPr>
          <w:sz w:val="24"/>
          <w:szCs w:val="24"/>
        </w:rPr>
        <w:t xml:space="preserve"> </w:t>
      </w:r>
      <w:bookmarkStart w:id="2" w:name="_Hlk179460286"/>
      <w:r>
        <w:rPr>
          <w:sz w:val="24"/>
          <w:szCs w:val="24"/>
        </w:rPr>
        <w:t>–</w:t>
      </w:r>
      <w:bookmarkEnd w:id="2"/>
      <w:r>
        <w:rPr>
          <w:sz w:val="24"/>
          <w:szCs w:val="24"/>
        </w:rPr>
        <w:t xml:space="preserve"> одного из признаков, связанных с синдромом доместикации у подсолнечника, а также</w:t>
      </w:r>
      <w:r w:rsidRPr="00851706">
        <w:rPr>
          <w:sz w:val="24"/>
          <w:szCs w:val="24"/>
        </w:rPr>
        <w:t xml:space="preserve"> амплифицированных фрагментов ДНК</w:t>
      </w:r>
      <w:r w:rsidR="00916D56">
        <w:rPr>
          <w:sz w:val="24"/>
          <w:szCs w:val="24"/>
        </w:rPr>
        <w:t>,</w:t>
      </w:r>
      <w:r w:rsidRPr="00851706">
        <w:rPr>
          <w:sz w:val="24"/>
          <w:szCs w:val="24"/>
        </w:rPr>
        <w:t xml:space="preserve"> позволяют предполагать, что изменчивость ме</w:t>
      </w:r>
      <w:r w:rsidR="00916D56">
        <w:rPr>
          <w:sz w:val="24"/>
          <w:szCs w:val="24"/>
        </w:rPr>
        <w:t>жвидовых гибридов подсолнечника</w:t>
      </w:r>
      <w:r w:rsidRPr="00851706">
        <w:rPr>
          <w:sz w:val="24"/>
          <w:szCs w:val="24"/>
        </w:rPr>
        <w:t xml:space="preserve"> носит неслучайный характер</w:t>
      </w:r>
      <w:r>
        <w:rPr>
          <w:sz w:val="24"/>
          <w:szCs w:val="24"/>
        </w:rPr>
        <w:t>,</w:t>
      </w:r>
      <w:r w:rsidRPr="00851706">
        <w:rPr>
          <w:sz w:val="24"/>
          <w:szCs w:val="24"/>
        </w:rPr>
        <w:t xml:space="preserve"> обусловлена реорганизацией генома под влиянием «геномного шока», индуцированного межвидовой гибридизацией</w:t>
      </w:r>
      <w:r w:rsidR="00916D56">
        <w:rPr>
          <w:sz w:val="24"/>
          <w:szCs w:val="24"/>
        </w:rPr>
        <w:t>, и</w:t>
      </w:r>
      <w:r w:rsidRPr="008517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может быть связана с активацией мобильных генетических элементов </w:t>
      </w:r>
      <w:r w:rsidRPr="00851706">
        <w:rPr>
          <w:sz w:val="24"/>
          <w:szCs w:val="24"/>
        </w:rPr>
        <w:t>(</w:t>
      </w:r>
      <w:r>
        <w:rPr>
          <w:sz w:val="24"/>
          <w:szCs w:val="24"/>
        </w:rPr>
        <w:t>Анисимова и др., 2009;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  <w:lang w:val="en-GB"/>
        </w:rPr>
        <w:t>Bonchev</w:t>
      </w:r>
      <w:proofErr w:type="spellEnd"/>
      <w:r w:rsidRPr="007D429A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lang w:val="en-GB"/>
        </w:rPr>
        <w:t>Vassilevska</w:t>
      </w:r>
      <w:proofErr w:type="spellEnd"/>
      <w:r w:rsidRPr="007D429A"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GB"/>
        </w:rPr>
        <w:t>Ivanova</w:t>
      </w:r>
      <w:proofErr w:type="spellEnd"/>
      <w:r w:rsidRPr="007D429A">
        <w:rPr>
          <w:sz w:val="24"/>
          <w:szCs w:val="24"/>
        </w:rPr>
        <w:t>, 2019</w:t>
      </w:r>
      <w:r w:rsidRPr="00851706">
        <w:rPr>
          <w:sz w:val="24"/>
          <w:szCs w:val="24"/>
        </w:rPr>
        <w:t>).</w:t>
      </w:r>
      <w:proofErr w:type="gramEnd"/>
      <w:r w:rsidRPr="00851706">
        <w:rPr>
          <w:sz w:val="24"/>
          <w:szCs w:val="24"/>
        </w:rPr>
        <w:t xml:space="preserve"> </w:t>
      </w:r>
    </w:p>
    <w:p w14:paraId="570943E1" w14:textId="77777777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sz w:val="24"/>
          <w:szCs w:val="24"/>
        </w:rPr>
      </w:pPr>
    </w:p>
    <w:p w14:paraId="197DF17F" w14:textId="6BB12928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sz w:val="24"/>
          <w:szCs w:val="24"/>
        </w:rPr>
      </w:pPr>
      <w:r w:rsidRPr="00430B0F">
        <w:rPr>
          <w:sz w:val="24"/>
          <w:szCs w:val="24"/>
        </w:rPr>
        <w:t xml:space="preserve">Среди наиболее значимых достижений отдаленной гибридизации у подсолнечника </w:t>
      </w:r>
      <w:r>
        <w:rPr>
          <w:sz w:val="24"/>
          <w:szCs w:val="24"/>
        </w:rPr>
        <w:t xml:space="preserve">в последние десятилетия </w:t>
      </w:r>
      <w:r w:rsidRPr="00430B0F">
        <w:rPr>
          <w:sz w:val="24"/>
          <w:szCs w:val="24"/>
        </w:rPr>
        <w:t>следует отметить и получение новых источников ЦМС</w:t>
      </w:r>
      <w:r>
        <w:rPr>
          <w:sz w:val="24"/>
          <w:szCs w:val="24"/>
        </w:rPr>
        <w:t>, а также генов восстановления фертильности пыльцы (</w:t>
      </w:r>
      <w:r w:rsidRPr="0036385C">
        <w:rPr>
          <w:i/>
          <w:iCs/>
          <w:sz w:val="24"/>
          <w:szCs w:val="24"/>
          <w:lang w:val="en-GB"/>
        </w:rPr>
        <w:t>Rf</w:t>
      </w:r>
      <w:r w:rsidRPr="0036385C">
        <w:rPr>
          <w:sz w:val="24"/>
          <w:szCs w:val="24"/>
        </w:rPr>
        <w:t>)</w:t>
      </w:r>
      <w:r w:rsidRPr="00430B0F">
        <w:rPr>
          <w:sz w:val="24"/>
          <w:szCs w:val="24"/>
        </w:rPr>
        <w:t xml:space="preserve">. В литературе сообщается о 72 источниках, подавляющее большинство которых получено на основе отдаленной гибридизации. </w:t>
      </w:r>
      <w:r>
        <w:rPr>
          <w:sz w:val="24"/>
          <w:szCs w:val="24"/>
        </w:rPr>
        <w:t>П</w:t>
      </w:r>
      <w:r w:rsidRPr="00430B0F">
        <w:rPr>
          <w:sz w:val="24"/>
          <w:szCs w:val="24"/>
        </w:rPr>
        <w:t xml:space="preserve">ри создании промышленных гибридов используется преимущественно один источник </w:t>
      </w:r>
      <w:r>
        <w:rPr>
          <w:sz w:val="24"/>
          <w:szCs w:val="24"/>
        </w:rPr>
        <w:sym w:font="Symbol" w:char="F02D"/>
      </w:r>
      <w:r w:rsidRPr="00430B0F">
        <w:rPr>
          <w:sz w:val="24"/>
          <w:szCs w:val="24"/>
        </w:rPr>
        <w:t xml:space="preserve"> ЦМС РЕТ</w:t>
      </w:r>
      <w:proofErr w:type="gramStart"/>
      <w:r w:rsidRPr="00430B0F">
        <w:rPr>
          <w:sz w:val="24"/>
          <w:szCs w:val="24"/>
        </w:rPr>
        <w:t>1</w:t>
      </w:r>
      <w:proofErr w:type="gramEnd"/>
      <w:r w:rsidRPr="00430B0F">
        <w:rPr>
          <w:sz w:val="24"/>
          <w:szCs w:val="24"/>
        </w:rPr>
        <w:t xml:space="preserve">, полученный из межвидового гибрида </w:t>
      </w:r>
      <w:r w:rsidRPr="00430B0F">
        <w:rPr>
          <w:i/>
          <w:iCs/>
          <w:sz w:val="24"/>
          <w:szCs w:val="24"/>
        </w:rPr>
        <w:t xml:space="preserve">H. </w:t>
      </w:r>
      <w:proofErr w:type="spellStart"/>
      <w:r w:rsidRPr="00430B0F">
        <w:rPr>
          <w:i/>
          <w:iCs/>
          <w:sz w:val="24"/>
          <w:szCs w:val="24"/>
        </w:rPr>
        <w:t>petiolaris</w:t>
      </w:r>
      <w:proofErr w:type="spellEnd"/>
      <w:r w:rsidRPr="00430B0F">
        <w:rPr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 w:rsidRPr="00430B0F">
        <w:rPr>
          <w:sz w:val="24"/>
          <w:szCs w:val="24"/>
        </w:rPr>
        <w:t xml:space="preserve"> </w:t>
      </w:r>
      <w:r w:rsidRPr="00430B0F">
        <w:rPr>
          <w:i/>
          <w:iCs/>
          <w:sz w:val="24"/>
          <w:szCs w:val="24"/>
        </w:rPr>
        <w:t xml:space="preserve">H. </w:t>
      </w:r>
      <w:proofErr w:type="spellStart"/>
      <w:r w:rsidRPr="00430B0F">
        <w:rPr>
          <w:i/>
          <w:iCs/>
          <w:sz w:val="24"/>
          <w:szCs w:val="24"/>
        </w:rPr>
        <w:t>annuus</w:t>
      </w:r>
      <w:proofErr w:type="spellEnd"/>
      <w:r w:rsidRPr="00430B0F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Leclerq</w:t>
      </w:r>
      <w:r w:rsidRPr="00430B0F">
        <w:rPr>
          <w:sz w:val="24"/>
          <w:szCs w:val="24"/>
        </w:rPr>
        <w:t>, 1969).</w:t>
      </w:r>
      <w:r>
        <w:rPr>
          <w:sz w:val="24"/>
          <w:szCs w:val="24"/>
        </w:rPr>
        <w:t xml:space="preserve"> </w:t>
      </w:r>
      <w:r w:rsidRPr="00430B0F">
        <w:rPr>
          <w:sz w:val="24"/>
          <w:szCs w:val="24"/>
        </w:rPr>
        <w:t xml:space="preserve">Использование новых источников ЦМС позволяет избежать опасности эпифитотий, связанных с унификацией типа цитоплазмы. </w:t>
      </w:r>
      <w:r>
        <w:rPr>
          <w:sz w:val="24"/>
          <w:szCs w:val="24"/>
        </w:rPr>
        <w:t xml:space="preserve">Природа генов </w:t>
      </w:r>
      <w:r w:rsidRPr="00556121">
        <w:rPr>
          <w:i/>
          <w:iCs/>
          <w:sz w:val="24"/>
          <w:szCs w:val="24"/>
          <w:lang w:val="en-GB"/>
        </w:rPr>
        <w:t>Rf</w:t>
      </w:r>
      <w:r>
        <w:rPr>
          <w:sz w:val="24"/>
          <w:szCs w:val="24"/>
        </w:rPr>
        <w:t xml:space="preserve">, продукты которых </w:t>
      </w:r>
      <w:proofErr w:type="spellStart"/>
      <w:r>
        <w:rPr>
          <w:sz w:val="24"/>
          <w:szCs w:val="24"/>
        </w:rPr>
        <w:t>супрессируют</w:t>
      </w:r>
      <w:proofErr w:type="spellEnd"/>
      <w:r>
        <w:rPr>
          <w:sz w:val="24"/>
          <w:szCs w:val="24"/>
        </w:rPr>
        <w:t xml:space="preserve"> фенотип ЦМС у подсолнечника</w:t>
      </w:r>
      <w:r w:rsidR="00916D56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механизмы восстановления фертильности изучен</w:t>
      </w:r>
      <w:r w:rsidR="00916D56">
        <w:rPr>
          <w:sz w:val="24"/>
          <w:szCs w:val="24"/>
        </w:rPr>
        <w:t>ы</w:t>
      </w:r>
      <w:r>
        <w:rPr>
          <w:sz w:val="24"/>
          <w:szCs w:val="24"/>
        </w:rPr>
        <w:t xml:space="preserve"> недостаточно. Известно, что в селекции гибридов подсолнечника широко используется главный ген </w:t>
      </w:r>
      <w:r w:rsidRPr="00556121">
        <w:rPr>
          <w:i/>
          <w:iCs/>
          <w:sz w:val="24"/>
          <w:szCs w:val="24"/>
          <w:lang w:val="en-GB"/>
        </w:rPr>
        <w:t>Rf</w:t>
      </w:r>
      <w:r w:rsidRPr="00556121">
        <w:rPr>
          <w:i/>
          <w:iCs/>
          <w:sz w:val="24"/>
          <w:szCs w:val="24"/>
        </w:rPr>
        <w:t>1</w:t>
      </w:r>
      <w:r>
        <w:rPr>
          <w:sz w:val="24"/>
          <w:szCs w:val="24"/>
        </w:rPr>
        <w:t xml:space="preserve">, локализованный на хромосоме 13. Помимо </w:t>
      </w:r>
      <w:r w:rsidRPr="00556121">
        <w:rPr>
          <w:i/>
          <w:iCs/>
          <w:sz w:val="24"/>
          <w:szCs w:val="24"/>
          <w:lang w:val="en-GB"/>
        </w:rPr>
        <w:t>Rf</w:t>
      </w:r>
      <w:r w:rsidRPr="00556121">
        <w:rPr>
          <w:i/>
          <w:iCs/>
          <w:sz w:val="24"/>
          <w:szCs w:val="24"/>
        </w:rPr>
        <w:t>1</w:t>
      </w:r>
      <w:r w:rsidRPr="0055612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группа сцепления 13 содержит большое число генов хозяйственно ценных признаков (устойчивости к ржавчине, ложной мучнистой росе), </w:t>
      </w:r>
      <w:proofErr w:type="spellStart"/>
      <w:r>
        <w:rPr>
          <w:sz w:val="24"/>
          <w:szCs w:val="24"/>
        </w:rPr>
        <w:t>интрогрессированных</w:t>
      </w:r>
      <w:proofErr w:type="spellEnd"/>
      <w:r>
        <w:rPr>
          <w:sz w:val="24"/>
          <w:szCs w:val="24"/>
        </w:rPr>
        <w:t xml:space="preserve"> из геномов диких видов (</w:t>
      </w:r>
      <w:r w:rsidRPr="00264D20">
        <w:rPr>
          <w:i/>
          <w:iCs/>
          <w:sz w:val="24"/>
          <w:szCs w:val="24"/>
          <w:lang w:val="en-GB"/>
        </w:rPr>
        <w:t>H</w:t>
      </w:r>
      <w:r w:rsidRPr="00264D20">
        <w:rPr>
          <w:i/>
          <w:iCs/>
          <w:sz w:val="24"/>
          <w:szCs w:val="24"/>
        </w:rPr>
        <w:t xml:space="preserve">. </w:t>
      </w:r>
      <w:r w:rsidRPr="00264D20">
        <w:rPr>
          <w:i/>
          <w:iCs/>
          <w:sz w:val="24"/>
          <w:szCs w:val="24"/>
          <w:lang w:val="en-GB"/>
        </w:rPr>
        <w:t>tuberosus</w:t>
      </w:r>
      <w:r w:rsidRPr="00264D20">
        <w:rPr>
          <w:sz w:val="24"/>
          <w:szCs w:val="24"/>
        </w:rPr>
        <w:t xml:space="preserve">, </w:t>
      </w:r>
      <w:r w:rsidRPr="00264D20">
        <w:rPr>
          <w:i/>
          <w:iCs/>
          <w:sz w:val="24"/>
          <w:szCs w:val="24"/>
          <w:lang w:val="en-GB"/>
        </w:rPr>
        <w:t>H</w:t>
      </w:r>
      <w:r w:rsidRPr="00264D20">
        <w:rPr>
          <w:i/>
          <w:iCs/>
          <w:sz w:val="24"/>
          <w:szCs w:val="24"/>
        </w:rPr>
        <w:t xml:space="preserve">. </w:t>
      </w:r>
      <w:proofErr w:type="spellStart"/>
      <w:r w:rsidRPr="00264D20">
        <w:rPr>
          <w:i/>
          <w:iCs/>
          <w:sz w:val="24"/>
          <w:szCs w:val="24"/>
          <w:lang w:val="en-GB"/>
        </w:rPr>
        <w:t>argophyllus</w:t>
      </w:r>
      <w:proofErr w:type="spellEnd"/>
      <w:r w:rsidRPr="00264D20">
        <w:rPr>
          <w:sz w:val="24"/>
          <w:szCs w:val="24"/>
        </w:rPr>
        <w:t>)</w:t>
      </w:r>
      <w:r w:rsidRPr="007D138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Все они (включая </w:t>
      </w:r>
      <w:r w:rsidRPr="007D1382">
        <w:rPr>
          <w:i/>
          <w:iCs/>
          <w:sz w:val="24"/>
          <w:szCs w:val="24"/>
          <w:lang w:val="en-GB"/>
        </w:rPr>
        <w:t>Rf</w:t>
      </w:r>
      <w:r w:rsidRPr="007D1382">
        <w:rPr>
          <w:i/>
          <w:iCs/>
          <w:sz w:val="24"/>
          <w:szCs w:val="24"/>
        </w:rPr>
        <w:t>1</w:t>
      </w:r>
      <w:r>
        <w:rPr>
          <w:sz w:val="24"/>
          <w:szCs w:val="24"/>
        </w:rPr>
        <w:t xml:space="preserve">) находятся внутри сложных локусов, включающих большое число генов-кандидатов. Идентификация гаплотипов в локусах </w:t>
      </w:r>
      <w:r w:rsidRPr="00B24C4D">
        <w:rPr>
          <w:i/>
          <w:iCs/>
          <w:sz w:val="24"/>
          <w:szCs w:val="24"/>
          <w:lang w:val="en-GB"/>
        </w:rPr>
        <w:t>Rf</w:t>
      </w:r>
      <w:r>
        <w:rPr>
          <w:sz w:val="24"/>
          <w:szCs w:val="24"/>
        </w:rPr>
        <w:t xml:space="preserve"> (прежде всего, </w:t>
      </w:r>
      <w:r w:rsidRPr="00B24C4D">
        <w:rPr>
          <w:i/>
          <w:iCs/>
          <w:sz w:val="24"/>
          <w:szCs w:val="24"/>
          <w:lang w:val="en-GB"/>
        </w:rPr>
        <w:t>Rf</w:t>
      </w:r>
      <w:r w:rsidRPr="00B24C4D">
        <w:rPr>
          <w:i/>
          <w:iCs/>
          <w:sz w:val="24"/>
          <w:szCs w:val="24"/>
        </w:rPr>
        <w:t>1</w:t>
      </w:r>
      <w:r w:rsidRPr="00B24C4D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необходима для разработки эффективных аллель-специфичных маркеров. Трудности при решении этой задачи связаны </w:t>
      </w:r>
      <w:r w:rsidR="00974A34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большой протяжённостью геномного района, содержащего гены-кандидаты, </w:t>
      </w:r>
      <w:proofErr w:type="spellStart"/>
      <w:r>
        <w:rPr>
          <w:sz w:val="24"/>
          <w:szCs w:val="24"/>
        </w:rPr>
        <w:t>внутрихромосомными</w:t>
      </w:r>
      <w:proofErr w:type="spellEnd"/>
      <w:r>
        <w:rPr>
          <w:sz w:val="24"/>
          <w:szCs w:val="24"/>
        </w:rPr>
        <w:t xml:space="preserve"> перестройками, сопровождавшими интрогрессии, а также пониженной рекомбинацией в районах, содержащих чужеродные гены. </w:t>
      </w:r>
    </w:p>
    <w:p w14:paraId="0FA6580D" w14:textId="77777777" w:rsidR="000C12DA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sz w:val="24"/>
          <w:szCs w:val="24"/>
        </w:rPr>
      </w:pPr>
    </w:p>
    <w:p w14:paraId="4AB57E95" w14:textId="424A5592" w:rsidR="002721EF" w:rsidRDefault="000C12DA" w:rsidP="000C12DA">
      <w:pPr>
        <w:widowControl w:val="0"/>
        <w:tabs>
          <w:tab w:val="left" w:pos="1985"/>
        </w:tabs>
        <w:autoSpaceDE w:val="0"/>
        <w:autoSpaceDN w:val="0"/>
        <w:jc w:val="both"/>
        <w:rPr>
          <w:rFonts w:eastAsiaTheme="minorHAnsi"/>
          <w:b/>
          <w:sz w:val="24"/>
          <w:szCs w:val="24"/>
          <w:lang w:eastAsia="en-US"/>
        </w:rPr>
      </w:pPr>
      <w:r w:rsidRPr="004D3B97">
        <w:rPr>
          <w:sz w:val="24"/>
          <w:szCs w:val="24"/>
        </w:rPr>
        <w:t>Работа выполнена в рамках Государственного задания согласно тематическому плану ВИР по проекту № FGEM – 2022-0005 «Растительные ресурсы масличных и прядильных культур ВИР как основа теоретических исследований и их практического использования»</w:t>
      </w:r>
      <w:r>
        <w:rPr>
          <w:sz w:val="24"/>
          <w:szCs w:val="24"/>
        </w:rPr>
        <w:t>.</w:t>
      </w:r>
    </w:p>
    <w:sectPr w:rsidR="002721EF" w:rsidSect="00B33A5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F2C913" w14:textId="77777777" w:rsidR="008778BB" w:rsidRDefault="008778BB" w:rsidP="0076256C">
      <w:r>
        <w:separator/>
      </w:r>
    </w:p>
  </w:endnote>
  <w:endnote w:type="continuationSeparator" w:id="0">
    <w:p w14:paraId="19A9ED12" w14:textId="77777777" w:rsidR="008778BB" w:rsidRDefault="008778BB" w:rsidP="0076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807FC9" w14:textId="77777777" w:rsidR="008778BB" w:rsidRDefault="008778BB" w:rsidP="0076256C">
      <w:r>
        <w:separator/>
      </w:r>
    </w:p>
  </w:footnote>
  <w:footnote w:type="continuationSeparator" w:id="0">
    <w:p w14:paraId="77E9AE6E" w14:textId="77777777" w:rsidR="008778BB" w:rsidRDefault="008778BB" w:rsidP="00762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2AE"/>
    <w:multiLevelType w:val="hybridMultilevel"/>
    <w:tmpl w:val="91FAB9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3D17F3"/>
    <w:multiLevelType w:val="hybridMultilevel"/>
    <w:tmpl w:val="15AE3842"/>
    <w:lvl w:ilvl="0" w:tplc="0419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16E75"/>
    <w:multiLevelType w:val="hybridMultilevel"/>
    <w:tmpl w:val="7DDA8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F3998"/>
    <w:multiLevelType w:val="hybridMultilevel"/>
    <w:tmpl w:val="218EA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D73BE"/>
    <w:multiLevelType w:val="hybridMultilevel"/>
    <w:tmpl w:val="FA86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31BC"/>
    <w:multiLevelType w:val="hybridMultilevel"/>
    <w:tmpl w:val="2B9452B2"/>
    <w:lvl w:ilvl="0" w:tplc="E96ECE2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58A863CB"/>
    <w:multiLevelType w:val="hybridMultilevel"/>
    <w:tmpl w:val="0E567A3E"/>
    <w:lvl w:ilvl="0" w:tplc="2272B1DE">
      <w:start w:val="1"/>
      <w:numFmt w:val="decimal"/>
      <w:lvlText w:val="%1."/>
      <w:lvlJc w:val="left"/>
      <w:pPr>
        <w:ind w:left="940" w:hanging="5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C97A79"/>
    <w:multiLevelType w:val="hybridMultilevel"/>
    <w:tmpl w:val="AF8E4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890010"/>
    <w:multiLevelType w:val="hybridMultilevel"/>
    <w:tmpl w:val="462A1EAE"/>
    <w:lvl w:ilvl="0" w:tplc="AEC2BC8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0A9"/>
    <w:rsid w:val="0000233D"/>
    <w:rsid w:val="000143FE"/>
    <w:rsid w:val="00022F99"/>
    <w:rsid w:val="000236FC"/>
    <w:rsid w:val="00026B54"/>
    <w:rsid w:val="00030DF9"/>
    <w:rsid w:val="00045FD4"/>
    <w:rsid w:val="000764A1"/>
    <w:rsid w:val="000C12DA"/>
    <w:rsid w:val="000D365D"/>
    <w:rsid w:val="0012723E"/>
    <w:rsid w:val="001451BA"/>
    <w:rsid w:val="001471A6"/>
    <w:rsid w:val="00195089"/>
    <w:rsid w:val="001A57C2"/>
    <w:rsid w:val="001B2BCA"/>
    <w:rsid w:val="001C7391"/>
    <w:rsid w:val="001E4D3A"/>
    <w:rsid w:val="00206697"/>
    <w:rsid w:val="00207C1C"/>
    <w:rsid w:val="00236DDA"/>
    <w:rsid w:val="00244E38"/>
    <w:rsid w:val="0024520F"/>
    <w:rsid w:val="00256F79"/>
    <w:rsid w:val="002721EF"/>
    <w:rsid w:val="0028229B"/>
    <w:rsid w:val="00287EBC"/>
    <w:rsid w:val="002965CA"/>
    <w:rsid w:val="002D573B"/>
    <w:rsid w:val="0030263A"/>
    <w:rsid w:val="00351553"/>
    <w:rsid w:val="00360481"/>
    <w:rsid w:val="00387F24"/>
    <w:rsid w:val="003C027C"/>
    <w:rsid w:val="003D3319"/>
    <w:rsid w:val="00402A15"/>
    <w:rsid w:val="00404490"/>
    <w:rsid w:val="00411236"/>
    <w:rsid w:val="004240CD"/>
    <w:rsid w:val="00442F15"/>
    <w:rsid w:val="00447B00"/>
    <w:rsid w:val="00466207"/>
    <w:rsid w:val="00467DBC"/>
    <w:rsid w:val="00480302"/>
    <w:rsid w:val="00495DCA"/>
    <w:rsid w:val="004B3F18"/>
    <w:rsid w:val="004C1277"/>
    <w:rsid w:val="004C7F1E"/>
    <w:rsid w:val="004D7897"/>
    <w:rsid w:val="00505803"/>
    <w:rsid w:val="005406FB"/>
    <w:rsid w:val="0054788B"/>
    <w:rsid w:val="00557B67"/>
    <w:rsid w:val="00557E5D"/>
    <w:rsid w:val="005B443C"/>
    <w:rsid w:val="005D1A12"/>
    <w:rsid w:val="00616FED"/>
    <w:rsid w:val="00627FA8"/>
    <w:rsid w:val="006303C7"/>
    <w:rsid w:val="00631E32"/>
    <w:rsid w:val="00670A23"/>
    <w:rsid w:val="006A2F9F"/>
    <w:rsid w:val="006C0D4D"/>
    <w:rsid w:val="00725A2E"/>
    <w:rsid w:val="007366E1"/>
    <w:rsid w:val="007620A9"/>
    <w:rsid w:val="0076256C"/>
    <w:rsid w:val="00764F53"/>
    <w:rsid w:val="00795430"/>
    <w:rsid w:val="007D602E"/>
    <w:rsid w:val="007F7320"/>
    <w:rsid w:val="0082776F"/>
    <w:rsid w:val="00833AC2"/>
    <w:rsid w:val="00872831"/>
    <w:rsid w:val="008778BB"/>
    <w:rsid w:val="00881CEB"/>
    <w:rsid w:val="00887793"/>
    <w:rsid w:val="008F4A0F"/>
    <w:rsid w:val="0090510B"/>
    <w:rsid w:val="00916D56"/>
    <w:rsid w:val="00921903"/>
    <w:rsid w:val="00933B83"/>
    <w:rsid w:val="00936A52"/>
    <w:rsid w:val="00974A34"/>
    <w:rsid w:val="0098717A"/>
    <w:rsid w:val="009E2F5B"/>
    <w:rsid w:val="00A10ED0"/>
    <w:rsid w:val="00A25E91"/>
    <w:rsid w:val="00A76699"/>
    <w:rsid w:val="00AA45D9"/>
    <w:rsid w:val="00AB40EF"/>
    <w:rsid w:val="00AB62AC"/>
    <w:rsid w:val="00AB6A49"/>
    <w:rsid w:val="00AC2162"/>
    <w:rsid w:val="00AE06C4"/>
    <w:rsid w:val="00AE2490"/>
    <w:rsid w:val="00AE318A"/>
    <w:rsid w:val="00AE4815"/>
    <w:rsid w:val="00AE68D0"/>
    <w:rsid w:val="00B0691B"/>
    <w:rsid w:val="00B20F44"/>
    <w:rsid w:val="00B24CFB"/>
    <w:rsid w:val="00B33A5D"/>
    <w:rsid w:val="00B819F9"/>
    <w:rsid w:val="00B92AC0"/>
    <w:rsid w:val="00B9380D"/>
    <w:rsid w:val="00B96BE2"/>
    <w:rsid w:val="00BB6335"/>
    <w:rsid w:val="00BE3BCD"/>
    <w:rsid w:val="00C241D9"/>
    <w:rsid w:val="00CB3178"/>
    <w:rsid w:val="00CC2F22"/>
    <w:rsid w:val="00CE6B0A"/>
    <w:rsid w:val="00CE732E"/>
    <w:rsid w:val="00D350E9"/>
    <w:rsid w:val="00D5665E"/>
    <w:rsid w:val="00D6224B"/>
    <w:rsid w:val="00DB4111"/>
    <w:rsid w:val="00DB600D"/>
    <w:rsid w:val="00DD74D1"/>
    <w:rsid w:val="00DF6F8B"/>
    <w:rsid w:val="00E11782"/>
    <w:rsid w:val="00E24B92"/>
    <w:rsid w:val="00E25C84"/>
    <w:rsid w:val="00E9098F"/>
    <w:rsid w:val="00EA32EE"/>
    <w:rsid w:val="00EC6924"/>
    <w:rsid w:val="00ED3EC6"/>
    <w:rsid w:val="00EE10E6"/>
    <w:rsid w:val="00EE3EA9"/>
    <w:rsid w:val="00EF41BA"/>
    <w:rsid w:val="00F17EC0"/>
    <w:rsid w:val="00F23450"/>
    <w:rsid w:val="00F2751E"/>
    <w:rsid w:val="00F50068"/>
    <w:rsid w:val="00F62E0E"/>
    <w:rsid w:val="00F703E6"/>
    <w:rsid w:val="00F7562A"/>
    <w:rsid w:val="00F91C99"/>
    <w:rsid w:val="00FA2812"/>
    <w:rsid w:val="00FB599F"/>
    <w:rsid w:val="00FD4669"/>
    <w:rsid w:val="00FE2D3B"/>
    <w:rsid w:val="00FE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9D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5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2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599F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631E3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31E32"/>
  </w:style>
  <w:style w:type="character" w:customStyle="1" w:styleId="a7">
    <w:name w:val="Текст примечания Знак"/>
    <w:basedOn w:val="a0"/>
    <w:link w:val="a6"/>
    <w:uiPriority w:val="99"/>
    <w:semiHidden/>
    <w:rsid w:val="00631E3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31E3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31E32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31E3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31E32"/>
    <w:rPr>
      <w:rFonts w:ascii="Segoe UI" w:eastAsia="Calibri" w:hAnsi="Segoe UI" w:cs="Segoe UI"/>
      <w:sz w:val="18"/>
      <w:szCs w:val="18"/>
      <w:lang w:eastAsia="ru-RU"/>
    </w:rPr>
  </w:style>
  <w:style w:type="paragraph" w:styleId="ac">
    <w:name w:val="Normal (Web)"/>
    <w:basedOn w:val="a"/>
    <w:uiPriority w:val="99"/>
    <w:unhideWhenUsed/>
    <w:rsid w:val="0040449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A2F9F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76256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6256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6256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6256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2721EF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2F5B"/>
    <w:rPr>
      <w:color w:val="605E5C"/>
      <w:shd w:val="clear" w:color="auto" w:fill="E1DFDD"/>
    </w:rPr>
  </w:style>
  <w:style w:type="table" w:styleId="af2">
    <w:name w:val="Table Grid"/>
    <w:basedOn w:val="a1"/>
    <w:rsid w:val="000C1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basedOn w:val="a"/>
    <w:next w:val="ac"/>
    <w:uiPriority w:val="99"/>
    <w:unhideWhenUsed/>
    <w:rsid w:val="000C12D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5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2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599F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631E3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31E32"/>
  </w:style>
  <w:style w:type="character" w:customStyle="1" w:styleId="a7">
    <w:name w:val="Текст примечания Знак"/>
    <w:basedOn w:val="a0"/>
    <w:link w:val="a6"/>
    <w:uiPriority w:val="99"/>
    <w:semiHidden/>
    <w:rsid w:val="00631E3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31E3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31E32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31E3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31E32"/>
    <w:rPr>
      <w:rFonts w:ascii="Segoe UI" w:eastAsia="Calibri" w:hAnsi="Segoe UI" w:cs="Segoe UI"/>
      <w:sz w:val="18"/>
      <w:szCs w:val="18"/>
      <w:lang w:eastAsia="ru-RU"/>
    </w:rPr>
  </w:style>
  <w:style w:type="paragraph" w:styleId="ac">
    <w:name w:val="Normal (Web)"/>
    <w:basedOn w:val="a"/>
    <w:uiPriority w:val="99"/>
    <w:unhideWhenUsed/>
    <w:rsid w:val="0040449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A2F9F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76256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6256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6256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6256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2721EF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2F5B"/>
    <w:rPr>
      <w:color w:val="605E5C"/>
      <w:shd w:val="clear" w:color="auto" w:fill="E1DFDD"/>
    </w:rPr>
  </w:style>
  <w:style w:type="table" w:styleId="af2">
    <w:name w:val="Table Grid"/>
    <w:basedOn w:val="a1"/>
    <w:rsid w:val="000C1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basedOn w:val="a"/>
    <w:next w:val="ac"/>
    <w:uiPriority w:val="99"/>
    <w:unhideWhenUsed/>
    <w:rsid w:val="000C12D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r.nw.ru/blog/2025/12/19/genetika2025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rina_anisimova@inbo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vir.nw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.anisimova@vir.nw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1775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79675994117</dc:creator>
  <cp:lastModifiedBy>Ренат Абдуллаев</cp:lastModifiedBy>
  <cp:revision>10</cp:revision>
  <cp:lastPrinted>2023-02-11T16:32:00Z</cp:lastPrinted>
  <dcterms:created xsi:type="dcterms:W3CDTF">2025-10-31T14:53:00Z</dcterms:created>
  <dcterms:modified xsi:type="dcterms:W3CDTF">2025-11-05T13:04:00Z</dcterms:modified>
</cp:coreProperties>
</file>