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091C" w14:textId="77777777" w:rsidR="000650D8" w:rsidRPr="00531DB1" w:rsidRDefault="000650D8" w:rsidP="0048755A">
      <w:pPr>
        <w:spacing w:after="0" w:line="276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531DB1">
        <w:rPr>
          <w:b/>
        </w:rPr>
        <w:t xml:space="preserve">1. </w:t>
      </w:r>
      <w:r w:rsidRPr="00531DB1">
        <w:rPr>
          <w:rFonts w:eastAsia="Times New Roman"/>
          <w:b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531DB1">
        <w:rPr>
          <w:rFonts w:eastAsia="Times New Roman"/>
          <w:b/>
          <w:color w:val="000000"/>
          <w:sz w:val="24"/>
          <w:szCs w:val="24"/>
          <w:lang w:eastAsia="ru-RU"/>
        </w:rPr>
        <w:t>фенотипирования</w:t>
      </w:r>
      <w:proofErr w:type="spellEnd"/>
    </w:p>
    <w:p w14:paraId="52F63343" w14:textId="77777777" w:rsidR="00241328" w:rsidRDefault="008A3812" w:rsidP="003805A9">
      <w:pPr>
        <w:spacing w:after="0" w:line="276" w:lineRule="auto"/>
        <w:ind w:firstLine="709"/>
        <w:jc w:val="both"/>
        <w:rPr>
          <w:sz w:val="24"/>
          <w:szCs w:val="24"/>
        </w:rPr>
      </w:pPr>
      <w:r w:rsidRPr="00531DB1">
        <w:rPr>
          <w:color w:val="000000"/>
          <w:sz w:val="24"/>
          <w:szCs w:val="24"/>
        </w:rPr>
        <w:t xml:space="preserve">Проведено изучение </w:t>
      </w:r>
      <w:r w:rsidR="00C46333">
        <w:rPr>
          <w:color w:val="000000"/>
          <w:sz w:val="24"/>
          <w:szCs w:val="24"/>
        </w:rPr>
        <w:t>450</w:t>
      </w:r>
      <w:r w:rsidRPr="00531DB1">
        <w:rPr>
          <w:b/>
          <w:color w:val="000000"/>
          <w:sz w:val="24"/>
          <w:szCs w:val="24"/>
        </w:rPr>
        <w:t xml:space="preserve"> </w:t>
      </w:r>
      <w:r w:rsidRPr="0048755A">
        <w:rPr>
          <w:color w:val="000000"/>
          <w:sz w:val="24"/>
          <w:szCs w:val="24"/>
        </w:rPr>
        <w:t>образцов ярового ячменя</w:t>
      </w:r>
      <w:r w:rsidR="00C46333" w:rsidRPr="0048755A">
        <w:rPr>
          <w:color w:val="000000"/>
          <w:sz w:val="24"/>
          <w:szCs w:val="24"/>
        </w:rPr>
        <w:t>, посевного</w:t>
      </w:r>
      <w:r w:rsidR="00241328">
        <w:rPr>
          <w:color w:val="000000"/>
          <w:sz w:val="24"/>
          <w:szCs w:val="24"/>
        </w:rPr>
        <w:t>,</w:t>
      </w:r>
      <w:r w:rsidR="00C46333" w:rsidRPr="0048755A">
        <w:rPr>
          <w:color w:val="000000"/>
          <w:sz w:val="24"/>
          <w:szCs w:val="24"/>
        </w:rPr>
        <w:t xml:space="preserve"> песчаного </w:t>
      </w:r>
      <w:r w:rsidR="00241328">
        <w:rPr>
          <w:color w:val="000000"/>
          <w:sz w:val="24"/>
          <w:szCs w:val="24"/>
        </w:rPr>
        <w:t xml:space="preserve">и абиссинского </w:t>
      </w:r>
      <w:r w:rsidR="00C46333" w:rsidRPr="0048755A">
        <w:rPr>
          <w:color w:val="000000"/>
          <w:sz w:val="24"/>
          <w:szCs w:val="24"/>
        </w:rPr>
        <w:t>овса</w:t>
      </w:r>
      <w:r w:rsidRPr="00531DB1">
        <w:rPr>
          <w:color w:val="000000"/>
          <w:sz w:val="24"/>
          <w:szCs w:val="24"/>
        </w:rPr>
        <w:t xml:space="preserve"> различного эколого-географического происхождения. Выборка представлена пленчатым</w:t>
      </w:r>
      <w:r w:rsidR="00235E53">
        <w:rPr>
          <w:color w:val="000000"/>
          <w:sz w:val="24"/>
          <w:szCs w:val="24"/>
        </w:rPr>
        <w:t xml:space="preserve">и и голозерными формами </w:t>
      </w:r>
      <w:r w:rsidRPr="00531DB1">
        <w:rPr>
          <w:color w:val="000000"/>
          <w:sz w:val="24"/>
          <w:szCs w:val="24"/>
        </w:rPr>
        <w:t>ячменя</w:t>
      </w:r>
      <w:r w:rsidR="00235E53">
        <w:rPr>
          <w:color w:val="000000"/>
          <w:sz w:val="24"/>
          <w:szCs w:val="24"/>
        </w:rPr>
        <w:t xml:space="preserve"> </w:t>
      </w:r>
      <w:r w:rsidR="00241328">
        <w:rPr>
          <w:color w:val="000000"/>
          <w:sz w:val="24"/>
          <w:szCs w:val="24"/>
        </w:rPr>
        <w:t xml:space="preserve">и </w:t>
      </w:r>
      <w:r w:rsidR="00235E53">
        <w:rPr>
          <w:color w:val="000000"/>
          <w:sz w:val="24"/>
          <w:szCs w:val="24"/>
        </w:rPr>
        <w:t>овса</w:t>
      </w:r>
      <w:r w:rsidRPr="00531DB1">
        <w:rPr>
          <w:color w:val="000000"/>
          <w:sz w:val="24"/>
          <w:szCs w:val="24"/>
        </w:rPr>
        <w:t xml:space="preserve">, включающая местные, </w:t>
      </w:r>
      <w:proofErr w:type="spellStart"/>
      <w:r w:rsidRPr="00531DB1">
        <w:rPr>
          <w:color w:val="000000"/>
          <w:sz w:val="24"/>
          <w:szCs w:val="24"/>
        </w:rPr>
        <w:t>староместные</w:t>
      </w:r>
      <w:proofErr w:type="spellEnd"/>
      <w:r w:rsidRPr="00531DB1">
        <w:rPr>
          <w:color w:val="000000"/>
          <w:sz w:val="24"/>
          <w:szCs w:val="24"/>
        </w:rPr>
        <w:t xml:space="preserve"> и современные сорта и селекционные линии</w:t>
      </w:r>
      <w:r w:rsidR="00241328">
        <w:rPr>
          <w:color w:val="000000"/>
          <w:sz w:val="24"/>
          <w:szCs w:val="24"/>
        </w:rPr>
        <w:t xml:space="preserve"> из России, Европы, США и стран </w:t>
      </w:r>
      <w:r w:rsidR="00E3692F">
        <w:rPr>
          <w:color w:val="000000"/>
          <w:sz w:val="24"/>
          <w:szCs w:val="24"/>
        </w:rPr>
        <w:t>Ю</w:t>
      </w:r>
      <w:r w:rsidR="00241328">
        <w:rPr>
          <w:color w:val="000000"/>
          <w:sz w:val="24"/>
          <w:szCs w:val="24"/>
        </w:rPr>
        <w:t>жной Америки и Азии.</w:t>
      </w:r>
      <w:r w:rsidR="00446B69">
        <w:rPr>
          <w:color w:val="000000"/>
          <w:sz w:val="24"/>
          <w:szCs w:val="24"/>
        </w:rPr>
        <w:t xml:space="preserve"> </w:t>
      </w:r>
      <w:r w:rsidRPr="00531DB1">
        <w:rPr>
          <w:sz w:val="24"/>
          <w:szCs w:val="24"/>
        </w:rPr>
        <w:t xml:space="preserve">Образцы </w:t>
      </w:r>
      <w:r w:rsidR="00235E53">
        <w:rPr>
          <w:sz w:val="24"/>
          <w:szCs w:val="24"/>
        </w:rPr>
        <w:t>ячменя</w:t>
      </w:r>
      <w:r w:rsidR="00B23C7F">
        <w:rPr>
          <w:sz w:val="24"/>
          <w:szCs w:val="24"/>
        </w:rPr>
        <w:t xml:space="preserve">, </w:t>
      </w:r>
      <w:r w:rsidR="00235E53">
        <w:rPr>
          <w:sz w:val="24"/>
          <w:szCs w:val="24"/>
        </w:rPr>
        <w:t xml:space="preserve">песчаного </w:t>
      </w:r>
      <w:r w:rsidR="00E420BC">
        <w:rPr>
          <w:sz w:val="24"/>
          <w:szCs w:val="24"/>
        </w:rPr>
        <w:t xml:space="preserve">и абиссинского </w:t>
      </w:r>
      <w:r w:rsidR="00235E53">
        <w:rPr>
          <w:sz w:val="24"/>
          <w:szCs w:val="24"/>
        </w:rPr>
        <w:t xml:space="preserve">овса </w:t>
      </w:r>
      <w:r w:rsidRPr="00531DB1">
        <w:rPr>
          <w:sz w:val="24"/>
          <w:szCs w:val="24"/>
        </w:rPr>
        <w:t xml:space="preserve">высевались </w:t>
      </w:r>
      <w:r w:rsidR="0048755A" w:rsidRPr="00531DB1">
        <w:rPr>
          <w:sz w:val="24"/>
          <w:szCs w:val="24"/>
        </w:rPr>
        <w:t xml:space="preserve">в </w:t>
      </w:r>
      <w:r w:rsidR="00E420BC">
        <w:rPr>
          <w:sz w:val="24"/>
          <w:szCs w:val="24"/>
        </w:rPr>
        <w:t>2025</w:t>
      </w:r>
      <w:r w:rsidR="0048755A">
        <w:rPr>
          <w:sz w:val="24"/>
          <w:szCs w:val="24"/>
        </w:rPr>
        <w:t xml:space="preserve"> </w:t>
      </w:r>
      <w:r w:rsidR="0048755A" w:rsidRPr="00531DB1">
        <w:rPr>
          <w:sz w:val="24"/>
          <w:szCs w:val="24"/>
        </w:rPr>
        <w:t xml:space="preserve">г. </w:t>
      </w:r>
      <w:r w:rsidRPr="00531DB1">
        <w:rPr>
          <w:sz w:val="24"/>
          <w:szCs w:val="24"/>
        </w:rPr>
        <w:t>на полях НБП «Пушкинские и Павло</w:t>
      </w:r>
      <w:r w:rsidR="00A26E4B" w:rsidRPr="00531DB1">
        <w:rPr>
          <w:sz w:val="24"/>
          <w:szCs w:val="24"/>
        </w:rPr>
        <w:t>вские лаборатории ВИР»</w:t>
      </w:r>
      <w:r w:rsidR="00235E53">
        <w:rPr>
          <w:sz w:val="24"/>
          <w:szCs w:val="24"/>
        </w:rPr>
        <w:t xml:space="preserve">, посевного овса </w:t>
      </w:r>
      <w:r w:rsidR="0048755A">
        <w:rPr>
          <w:sz w:val="24"/>
          <w:szCs w:val="24"/>
        </w:rPr>
        <w:t xml:space="preserve">− </w:t>
      </w:r>
      <w:r w:rsidR="00235E53">
        <w:rPr>
          <w:sz w:val="24"/>
          <w:szCs w:val="24"/>
        </w:rPr>
        <w:t xml:space="preserve">на поле </w:t>
      </w:r>
      <w:r w:rsidR="00235E53" w:rsidRPr="00531DB1">
        <w:rPr>
          <w:rFonts w:eastAsia="Times New Roman"/>
          <w:color w:val="000000"/>
          <w:sz w:val="24"/>
          <w:szCs w:val="24"/>
          <w:lang w:eastAsia="ru-RU"/>
        </w:rPr>
        <w:t>Тюменско</w:t>
      </w:r>
      <w:r w:rsidR="00235E53">
        <w:rPr>
          <w:rFonts w:eastAsia="Times New Roman"/>
          <w:color w:val="000000"/>
          <w:sz w:val="24"/>
          <w:szCs w:val="24"/>
          <w:lang w:eastAsia="ru-RU"/>
        </w:rPr>
        <w:t>м</w:t>
      </w:r>
      <w:r w:rsidR="00235E53" w:rsidRPr="00531DB1">
        <w:rPr>
          <w:rFonts w:eastAsia="Times New Roman"/>
          <w:color w:val="000000"/>
          <w:sz w:val="24"/>
          <w:szCs w:val="24"/>
          <w:lang w:eastAsia="ru-RU"/>
        </w:rPr>
        <w:t xml:space="preserve"> НЦ СО РАН</w:t>
      </w:r>
      <w:r w:rsidR="0048755A">
        <w:rPr>
          <w:rFonts w:eastAsia="Times New Roman"/>
          <w:color w:val="000000"/>
          <w:sz w:val="24"/>
          <w:szCs w:val="24"/>
          <w:lang w:eastAsia="ru-RU"/>
        </w:rPr>
        <w:t>.</w:t>
      </w:r>
      <w:r w:rsidR="00A26E4B" w:rsidRPr="00531DB1">
        <w:rPr>
          <w:sz w:val="24"/>
          <w:szCs w:val="24"/>
        </w:rPr>
        <w:t xml:space="preserve"> </w:t>
      </w:r>
      <w:r w:rsidRPr="00531DB1">
        <w:rPr>
          <w:sz w:val="24"/>
          <w:szCs w:val="24"/>
        </w:rPr>
        <w:t>Посев осуществляли в оптимальны</w:t>
      </w:r>
      <w:r w:rsidR="00241328">
        <w:rPr>
          <w:sz w:val="24"/>
          <w:szCs w:val="24"/>
        </w:rPr>
        <w:t>е</w:t>
      </w:r>
      <w:r w:rsidRPr="00531DB1">
        <w:rPr>
          <w:sz w:val="24"/>
          <w:szCs w:val="24"/>
        </w:rPr>
        <w:t xml:space="preserve"> срок</w:t>
      </w:r>
      <w:r w:rsidR="00241328">
        <w:rPr>
          <w:sz w:val="24"/>
          <w:szCs w:val="24"/>
        </w:rPr>
        <w:t>и</w:t>
      </w:r>
      <w:r w:rsidRPr="00531DB1">
        <w:rPr>
          <w:sz w:val="24"/>
          <w:szCs w:val="24"/>
        </w:rPr>
        <w:t xml:space="preserve">. </w:t>
      </w:r>
      <w:r w:rsidR="00241328">
        <w:rPr>
          <w:sz w:val="24"/>
          <w:szCs w:val="24"/>
        </w:rPr>
        <w:t xml:space="preserve">Полевое и лабораторное </w:t>
      </w:r>
      <w:proofErr w:type="spellStart"/>
      <w:r w:rsidR="00241328">
        <w:rPr>
          <w:sz w:val="24"/>
          <w:szCs w:val="24"/>
        </w:rPr>
        <w:t>фенотипирования</w:t>
      </w:r>
      <w:proofErr w:type="spellEnd"/>
      <w:r w:rsidR="00241328">
        <w:rPr>
          <w:sz w:val="24"/>
          <w:szCs w:val="24"/>
        </w:rPr>
        <w:t xml:space="preserve"> проводили на основе Методических указаний ВИР </w:t>
      </w:r>
      <w:r w:rsidR="00241328" w:rsidRPr="00241328">
        <w:rPr>
          <w:sz w:val="24"/>
          <w:szCs w:val="24"/>
        </w:rPr>
        <w:t xml:space="preserve">по </w:t>
      </w:r>
      <w:r w:rsidR="00241328">
        <w:rPr>
          <w:sz w:val="24"/>
          <w:szCs w:val="24"/>
        </w:rPr>
        <w:t xml:space="preserve">следующим </w:t>
      </w:r>
      <w:r w:rsidR="00241328" w:rsidRPr="00241328">
        <w:rPr>
          <w:sz w:val="24"/>
          <w:szCs w:val="24"/>
        </w:rPr>
        <w:t>признакам: продолжительность вегетационного периода, высота растений и устойчивость к полеганию, урожайность и адаптивность, масса 1000 зерен, длина колоса</w:t>
      </w:r>
      <w:r w:rsidR="00241328">
        <w:rPr>
          <w:sz w:val="24"/>
          <w:szCs w:val="24"/>
        </w:rPr>
        <w:t xml:space="preserve"> (метелки)</w:t>
      </w:r>
      <w:r w:rsidR="00241328" w:rsidRPr="00241328">
        <w:rPr>
          <w:sz w:val="24"/>
          <w:szCs w:val="24"/>
        </w:rPr>
        <w:t>, число колосков и зерен в колосе</w:t>
      </w:r>
      <w:r w:rsidR="00241328">
        <w:rPr>
          <w:sz w:val="24"/>
          <w:szCs w:val="24"/>
        </w:rPr>
        <w:t xml:space="preserve"> (метелке)</w:t>
      </w:r>
      <w:r w:rsidR="00241328" w:rsidRPr="00241328">
        <w:rPr>
          <w:sz w:val="24"/>
          <w:szCs w:val="24"/>
        </w:rPr>
        <w:t>, масса зерна с колоса</w:t>
      </w:r>
      <w:r w:rsidR="00241328">
        <w:rPr>
          <w:sz w:val="24"/>
          <w:szCs w:val="24"/>
        </w:rPr>
        <w:t xml:space="preserve"> (метелки)</w:t>
      </w:r>
      <w:r w:rsidR="00241328" w:rsidRPr="00241328">
        <w:rPr>
          <w:sz w:val="24"/>
          <w:szCs w:val="24"/>
        </w:rPr>
        <w:t xml:space="preserve">, устойчивость к болезням. </w:t>
      </w:r>
      <w:r w:rsidR="00241328" w:rsidRPr="00084615">
        <w:rPr>
          <w:sz w:val="24"/>
          <w:szCs w:val="24"/>
        </w:rPr>
        <w:t>Наличие накопленной влаги в почве за июнь</w:t>
      </w:r>
      <w:r w:rsidR="00241328">
        <w:rPr>
          <w:sz w:val="24"/>
          <w:szCs w:val="24"/>
        </w:rPr>
        <w:t>-июль</w:t>
      </w:r>
      <w:r w:rsidR="00241328" w:rsidRPr="00084615">
        <w:rPr>
          <w:sz w:val="24"/>
          <w:szCs w:val="24"/>
        </w:rPr>
        <w:t xml:space="preserve"> позволило сформировать </w:t>
      </w:r>
      <w:r w:rsidR="00241328">
        <w:rPr>
          <w:sz w:val="24"/>
          <w:szCs w:val="24"/>
        </w:rPr>
        <w:t xml:space="preserve">не плохой </w:t>
      </w:r>
      <w:r w:rsidR="00241328" w:rsidRPr="00084615">
        <w:rPr>
          <w:sz w:val="24"/>
          <w:szCs w:val="24"/>
        </w:rPr>
        <w:t>урожай. Ливневые дожди в июне и июле в сочетании с сильным ветром привели к полеганию, что позволило выявить устойчивые формы по этому признаку. Появление мучнистой росы</w:t>
      </w:r>
      <w:r w:rsidR="00241328">
        <w:rPr>
          <w:sz w:val="24"/>
          <w:szCs w:val="24"/>
        </w:rPr>
        <w:t xml:space="preserve">, </w:t>
      </w:r>
      <w:r w:rsidR="00241328" w:rsidRPr="00084615">
        <w:rPr>
          <w:sz w:val="24"/>
          <w:szCs w:val="24"/>
        </w:rPr>
        <w:t xml:space="preserve">темно-бурой листовой пятнистости </w:t>
      </w:r>
      <w:r w:rsidR="00241328">
        <w:rPr>
          <w:sz w:val="24"/>
          <w:szCs w:val="24"/>
        </w:rPr>
        <w:t xml:space="preserve">на ячмене и корончатой ржавчины на овсе </w:t>
      </w:r>
      <w:r w:rsidR="00241328" w:rsidRPr="00084615">
        <w:rPr>
          <w:sz w:val="24"/>
          <w:szCs w:val="24"/>
        </w:rPr>
        <w:t>отмечено в середине июля в период созревания, что дало возможность выявить восприимчивые формы.</w:t>
      </w:r>
      <w:r w:rsidR="00241328">
        <w:rPr>
          <w:sz w:val="24"/>
          <w:szCs w:val="24"/>
        </w:rPr>
        <w:t xml:space="preserve"> </w:t>
      </w:r>
      <w:r w:rsidR="00241328" w:rsidRPr="00241328">
        <w:rPr>
          <w:sz w:val="24"/>
          <w:szCs w:val="24"/>
        </w:rPr>
        <w:t xml:space="preserve">По результатам полевого изучения определены источники продуктивности и адаптивности, </w:t>
      </w:r>
      <w:proofErr w:type="spellStart"/>
      <w:r w:rsidR="00241328" w:rsidRPr="00241328">
        <w:rPr>
          <w:sz w:val="24"/>
          <w:szCs w:val="24"/>
        </w:rPr>
        <w:t>крупнозерности</w:t>
      </w:r>
      <w:proofErr w:type="spellEnd"/>
      <w:r w:rsidR="00241328" w:rsidRPr="00241328">
        <w:rPr>
          <w:sz w:val="24"/>
          <w:szCs w:val="24"/>
        </w:rPr>
        <w:t xml:space="preserve">, </w:t>
      </w:r>
      <w:proofErr w:type="spellStart"/>
      <w:r w:rsidR="00241328" w:rsidRPr="00241328">
        <w:rPr>
          <w:sz w:val="24"/>
          <w:szCs w:val="24"/>
        </w:rPr>
        <w:t>короткостебельности</w:t>
      </w:r>
      <w:proofErr w:type="spellEnd"/>
      <w:r w:rsidR="00241328" w:rsidRPr="00241328">
        <w:rPr>
          <w:sz w:val="24"/>
          <w:szCs w:val="24"/>
        </w:rPr>
        <w:t xml:space="preserve"> и устойчивости к полеганию. За 202</w:t>
      </w:r>
      <w:r w:rsidR="00241328">
        <w:rPr>
          <w:sz w:val="24"/>
          <w:szCs w:val="24"/>
        </w:rPr>
        <w:t>5</w:t>
      </w:r>
      <w:r w:rsidR="00241328" w:rsidRPr="00241328">
        <w:rPr>
          <w:sz w:val="24"/>
          <w:szCs w:val="24"/>
        </w:rPr>
        <w:t xml:space="preserve"> г. изучения определены образцы с длинным колосом </w:t>
      </w:r>
      <w:r w:rsidR="00241328">
        <w:rPr>
          <w:sz w:val="24"/>
          <w:szCs w:val="24"/>
        </w:rPr>
        <w:t xml:space="preserve">(метелкой) </w:t>
      </w:r>
      <w:r w:rsidR="00241328" w:rsidRPr="00241328">
        <w:rPr>
          <w:sz w:val="24"/>
          <w:szCs w:val="24"/>
        </w:rPr>
        <w:t>и высокой массой зерна с колоса</w:t>
      </w:r>
      <w:r w:rsidR="00241328">
        <w:rPr>
          <w:sz w:val="24"/>
          <w:szCs w:val="24"/>
        </w:rPr>
        <w:t xml:space="preserve"> (метелки) и массой 1000 зерен</w:t>
      </w:r>
      <w:r w:rsidR="00241328" w:rsidRPr="00241328">
        <w:rPr>
          <w:sz w:val="24"/>
          <w:szCs w:val="24"/>
        </w:rPr>
        <w:t>. Выделены образцы устойчивые к мучнистой росе</w:t>
      </w:r>
      <w:r w:rsidR="00241328">
        <w:rPr>
          <w:sz w:val="24"/>
          <w:szCs w:val="24"/>
        </w:rPr>
        <w:t xml:space="preserve"> по ячменю и корончатой ржавчине по овсу</w:t>
      </w:r>
      <w:r w:rsidR="00241328" w:rsidRPr="00241328">
        <w:rPr>
          <w:sz w:val="24"/>
          <w:szCs w:val="24"/>
        </w:rPr>
        <w:t>.</w:t>
      </w:r>
    </w:p>
    <w:p w14:paraId="1876A9A9" w14:textId="77777777" w:rsidR="007A3B91" w:rsidRPr="00531DB1" w:rsidRDefault="0063331D" w:rsidP="00AD097F">
      <w:pPr>
        <w:spacing w:after="0" w:line="276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531DB1">
        <w:rPr>
          <w:rFonts w:eastAsia="Times New Roman"/>
          <w:b/>
          <w:color w:val="000000"/>
          <w:sz w:val="24"/>
          <w:szCs w:val="24"/>
          <w:lang w:eastAsia="ru-RU"/>
        </w:rPr>
        <w:t xml:space="preserve">2. </w:t>
      </w:r>
      <w:proofErr w:type="spellStart"/>
      <w:r w:rsidRPr="00531DB1">
        <w:rPr>
          <w:rFonts w:eastAsia="Times New Roman"/>
          <w:b/>
          <w:color w:val="000000"/>
          <w:sz w:val="24"/>
          <w:szCs w:val="24"/>
          <w:lang w:eastAsia="ru-RU"/>
        </w:rPr>
        <w:t>Метаболономное</w:t>
      </w:r>
      <w:proofErr w:type="spellEnd"/>
      <w:r w:rsidRPr="00531DB1">
        <w:rPr>
          <w:rFonts w:eastAsia="Times New Roman"/>
          <w:b/>
          <w:color w:val="000000"/>
          <w:sz w:val="24"/>
          <w:szCs w:val="24"/>
          <w:lang w:eastAsia="ru-RU"/>
        </w:rPr>
        <w:t xml:space="preserve"> исследование ЦКП ИОХ РАН</w:t>
      </w:r>
    </w:p>
    <w:p w14:paraId="1B5766ED" w14:textId="77777777" w:rsidR="00094F02" w:rsidRDefault="00094F02" w:rsidP="00AD0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Отчет представлен в разделе о деятельности Объекта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Инфроструктуры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(ОИ)</w:t>
      </w:r>
    </w:p>
    <w:p w14:paraId="03146439" w14:textId="77777777" w:rsidR="0063331D" w:rsidRPr="00531DB1" w:rsidRDefault="0063331D" w:rsidP="0048755A">
      <w:pPr>
        <w:spacing w:after="0" w:line="276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531DB1">
        <w:rPr>
          <w:rFonts w:eastAsia="Times New Roman"/>
          <w:b/>
          <w:color w:val="000000"/>
          <w:sz w:val="24"/>
          <w:szCs w:val="24"/>
          <w:lang w:eastAsia="ru-RU"/>
        </w:rPr>
        <w:t>3. Проведение биохимического анализа</w:t>
      </w:r>
    </w:p>
    <w:p w14:paraId="4055952E" w14:textId="72C45974" w:rsidR="00576824" w:rsidRPr="00531DB1" w:rsidRDefault="003805A9" w:rsidP="00487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sz w:val="24"/>
          <w:szCs w:val="24"/>
        </w:rPr>
      </w:pPr>
      <w:r w:rsidRPr="003805A9">
        <w:rPr>
          <w:rFonts w:eastAsia="MS Mincho"/>
          <w:bCs/>
          <w:spacing w:val="-8"/>
          <w:sz w:val="24"/>
          <w:szCs w:val="24"/>
          <w:lang w:eastAsia="ru-RU"/>
        </w:rPr>
        <w:t>В 2025 г в отделе биохимии и молекулярной биологии проведен биохимический анализ образцов овса и ячменя голозерных и пленчатых форм на содержание белка, масла, крахмала, бета-глюканов, антиоксидантов (АОА), суммы фенольных веществ (ФВ), жирно-кислотного со</w:t>
      </w:r>
      <w:r w:rsidR="00AD097F">
        <w:rPr>
          <w:rFonts w:eastAsia="MS Mincho"/>
          <w:bCs/>
          <w:spacing w:val="-8"/>
          <w:sz w:val="24"/>
          <w:szCs w:val="24"/>
          <w:lang w:eastAsia="ru-RU"/>
        </w:rPr>
        <w:t xml:space="preserve">става масла. </w:t>
      </w:r>
      <w:r w:rsidR="00531DB1" w:rsidRPr="00531DB1">
        <w:rPr>
          <w:rFonts w:eastAsia="MS Mincho"/>
          <w:bCs/>
          <w:spacing w:val="-8"/>
          <w:sz w:val="24"/>
          <w:szCs w:val="24"/>
          <w:lang w:eastAsia="ru-RU"/>
        </w:rPr>
        <w:t xml:space="preserve">Материал для изучения: 200 образов овса посевного, </w:t>
      </w:r>
      <w:proofErr w:type="spellStart"/>
      <w:r w:rsidR="00531DB1" w:rsidRPr="00D448AE">
        <w:rPr>
          <w:rFonts w:eastAsia="MS Mincho"/>
          <w:bCs/>
          <w:i/>
          <w:spacing w:val="-8"/>
          <w:sz w:val="24"/>
          <w:szCs w:val="24"/>
          <w:lang w:eastAsia="ru-RU"/>
        </w:rPr>
        <w:t>Avena</w:t>
      </w:r>
      <w:proofErr w:type="spellEnd"/>
      <w:r w:rsidR="00531DB1" w:rsidRPr="00D448AE">
        <w:rPr>
          <w:rFonts w:eastAsia="MS Mincho"/>
          <w:bCs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531DB1" w:rsidRPr="00D448AE">
        <w:rPr>
          <w:rFonts w:eastAsia="MS Mincho"/>
          <w:bCs/>
          <w:i/>
          <w:spacing w:val="-8"/>
          <w:sz w:val="24"/>
          <w:szCs w:val="24"/>
          <w:lang w:eastAsia="ru-RU"/>
        </w:rPr>
        <w:t>sativa</w:t>
      </w:r>
      <w:proofErr w:type="spellEnd"/>
      <w:r w:rsidR="00531DB1" w:rsidRPr="00531DB1">
        <w:rPr>
          <w:rFonts w:eastAsia="MS Mincho"/>
          <w:bCs/>
          <w:spacing w:val="-8"/>
          <w:sz w:val="24"/>
          <w:szCs w:val="24"/>
          <w:lang w:eastAsia="ru-RU"/>
        </w:rPr>
        <w:t xml:space="preserve">, (голозёрные (30) и пленчатые (171) формы), </w:t>
      </w:r>
      <w:r>
        <w:rPr>
          <w:rFonts w:eastAsia="MS Mincho"/>
          <w:bCs/>
          <w:spacing w:val="-8"/>
          <w:sz w:val="24"/>
          <w:szCs w:val="24"/>
          <w:lang w:eastAsia="ru-RU"/>
        </w:rPr>
        <w:t xml:space="preserve">50 </w:t>
      </w:r>
      <w:r w:rsidR="00773108">
        <w:rPr>
          <w:rFonts w:eastAsia="MS Mincho"/>
          <w:bCs/>
          <w:spacing w:val="-8"/>
          <w:sz w:val="24"/>
          <w:szCs w:val="24"/>
          <w:lang w:eastAsia="ru-RU"/>
        </w:rPr>
        <w:t xml:space="preserve">– </w:t>
      </w:r>
      <w:r w:rsidR="00773108" w:rsidRPr="00773108">
        <w:rPr>
          <w:rFonts w:eastAsia="MS Mincho"/>
          <w:bCs/>
          <w:i/>
          <w:spacing w:val="-8"/>
          <w:sz w:val="24"/>
          <w:szCs w:val="24"/>
          <w:lang w:val="en-US" w:eastAsia="ru-RU"/>
        </w:rPr>
        <w:t>A</w:t>
      </w:r>
      <w:r w:rsidR="00773108" w:rsidRPr="00773108">
        <w:rPr>
          <w:rFonts w:eastAsia="MS Mincho"/>
          <w:bCs/>
          <w:i/>
          <w:spacing w:val="-8"/>
          <w:sz w:val="24"/>
          <w:szCs w:val="24"/>
          <w:lang w:eastAsia="ru-RU"/>
        </w:rPr>
        <w:t xml:space="preserve">. </w:t>
      </w:r>
      <w:proofErr w:type="spellStart"/>
      <w:r w:rsidR="00773108" w:rsidRPr="00773108">
        <w:rPr>
          <w:rFonts w:eastAsia="MS Mincho"/>
          <w:bCs/>
          <w:i/>
          <w:spacing w:val="-8"/>
          <w:sz w:val="24"/>
          <w:szCs w:val="24"/>
          <w:lang w:val="en-US" w:eastAsia="ru-RU"/>
        </w:rPr>
        <w:t>abyssinica</w:t>
      </w:r>
      <w:proofErr w:type="spellEnd"/>
      <w:r w:rsidR="00773108" w:rsidRPr="00773108">
        <w:rPr>
          <w:rFonts w:eastAsia="MS Mincho"/>
          <w:bCs/>
          <w:spacing w:val="-8"/>
          <w:sz w:val="24"/>
          <w:szCs w:val="24"/>
          <w:lang w:eastAsia="ru-RU"/>
        </w:rPr>
        <w:t xml:space="preserve">, </w:t>
      </w:r>
      <w:r w:rsidR="00531DB1" w:rsidRPr="00531DB1">
        <w:rPr>
          <w:rFonts w:eastAsia="MS Mincho"/>
          <w:bCs/>
          <w:spacing w:val="-8"/>
          <w:sz w:val="24"/>
          <w:szCs w:val="24"/>
          <w:lang w:eastAsia="ru-RU"/>
        </w:rPr>
        <w:t xml:space="preserve">200 − ячменя, </w:t>
      </w:r>
      <w:proofErr w:type="spellStart"/>
      <w:r w:rsidR="00531DB1" w:rsidRPr="00D448AE">
        <w:rPr>
          <w:rFonts w:eastAsia="MS Mincho"/>
          <w:bCs/>
          <w:i/>
          <w:spacing w:val="-8"/>
          <w:sz w:val="24"/>
          <w:szCs w:val="24"/>
          <w:lang w:eastAsia="ru-RU"/>
        </w:rPr>
        <w:t>Hordeum</w:t>
      </w:r>
      <w:proofErr w:type="spellEnd"/>
      <w:r w:rsidR="00531DB1" w:rsidRPr="00D448AE">
        <w:rPr>
          <w:rFonts w:eastAsia="MS Mincho"/>
          <w:bCs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531DB1" w:rsidRPr="00D448AE">
        <w:rPr>
          <w:rFonts w:eastAsia="MS Mincho"/>
          <w:bCs/>
          <w:i/>
          <w:spacing w:val="-8"/>
          <w:sz w:val="24"/>
          <w:szCs w:val="24"/>
          <w:lang w:eastAsia="ru-RU"/>
        </w:rPr>
        <w:t>vulgare</w:t>
      </w:r>
      <w:proofErr w:type="spellEnd"/>
      <w:r w:rsidR="00531DB1" w:rsidRPr="00531DB1">
        <w:rPr>
          <w:rFonts w:eastAsia="MS Mincho"/>
          <w:bCs/>
          <w:spacing w:val="-8"/>
          <w:sz w:val="24"/>
          <w:szCs w:val="24"/>
          <w:lang w:eastAsia="ru-RU"/>
        </w:rPr>
        <w:t>, (голозерные (66) и пленчатые (134) формы) из коллекции</w:t>
      </w:r>
      <w:r w:rsidR="00576824">
        <w:rPr>
          <w:rFonts w:eastAsia="MS Mincho"/>
          <w:bCs/>
          <w:spacing w:val="-8"/>
          <w:sz w:val="24"/>
          <w:szCs w:val="24"/>
          <w:lang w:eastAsia="ru-RU"/>
        </w:rPr>
        <w:t>.</w:t>
      </w:r>
    </w:p>
    <w:p w14:paraId="2E48E194" w14:textId="77777777" w:rsidR="000D20BF" w:rsidRPr="000D20BF" w:rsidRDefault="000D20BF" w:rsidP="003805A9">
      <w:pPr>
        <w:spacing w:after="0" w:line="276" w:lineRule="auto"/>
        <w:ind w:firstLine="567"/>
        <w:jc w:val="both"/>
        <w:rPr>
          <w:b/>
          <w:i/>
          <w:sz w:val="24"/>
          <w:szCs w:val="24"/>
        </w:rPr>
      </w:pPr>
      <w:r w:rsidRPr="000D20BF">
        <w:rPr>
          <w:b/>
          <w:i/>
          <w:sz w:val="24"/>
          <w:szCs w:val="24"/>
        </w:rPr>
        <w:t>Биохимический анализ</w:t>
      </w:r>
    </w:p>
    <w:p w14:paraId="3D02A968" w14:textId="7B863CE1" w:rsidR="003805A9" w:rsidRDefault="003805A9" w:rsidP="003805A9">
      <w:pPr>
        <w:spacing w:after="0" w:line="276" w:lineRule="auto"/>
        <w:ind w:firstLine="567"/>
        <w:jc w:val="both"/>
        <w:rPr>
          <w:sz w:val="24"/>
          <w:szCs w:val="24"/>
        </w:rPr>
      </w:pPr>
      <w:r w:rsidRPr="003805A9">
        <w:rPr>
          <w:sz w:val="24"/>
          <w:szCs w:val="24"/>
        </w:rPr>
        <w:t xml:space="preserve">Сухое вещество в образцах </w:t>
      </w:r>
      <w:proofErr w:type="spellStart"/>
      <w:r w:rsidRPr="00773108">
        <w:rPr>
          <w:i/>
          <w:sz w:val="24"/>
          <w:szCs w:val="24"/>
        </w:rPr>
        <w:t>Avena</w:t>
      </w:r>
      <w:proofErr w:type="spellEnd"/>
      <w:r w:rsidRPr="00773108">
        <w:rPr>
          <w:i/>
          <w:sz w:val="24"/>
          <w:szCs w:val="24"/>
        </w:rPr>
        <w:t xml:space="preserve"> </w:t>
      </w:r>
      <w:proofErr w:type="spellStart"/>
      <w:r w:rsidRPr="00773108">
        <w:rPr>
          <w:i/>
          <w:sz w:val="24"/>
          <w:szCs w:val="24"/>
        </w:rPr>
        <w:t>sativa</w:t>
      </w:r>
      <w:proofErr w:type="spellEnd"/>
      <w:r w:rsidRPr="003805A9">
        <w:rPr>
          <w:sz w:val="24"/>
          <w:szCs w:val="24"/>
        </w:rPr>
        <w:t xml:space="preserve"> в среднем составляло 92,25% с диапазоном изменчивости от 91,86% до 93,11%. Содержание белка на сухое вещество в среднем составляет 11,81±1,58%, масла – 5,81±0,94%, крахмала – 48,30±6,47%, бета-глюканов – </w:t>
      </w:r>
      <w:r w:rsidRPr="003805A9">
        <w:rPr>
          <w:sz w:val="24"/>
          <w:szCs w:val="24"/>
        </w:rPr>
        <w:lastRenderedPageBreak/>
        <w:t xml:space="preserve">3,51±0,44%, ФВ – 135,45±20,05 мг% </w:t>
      </w:r>
      <w:proofErr w:type="spellStart"/>
      <w:proofErr w:type="gramStart"/>
      <w:r w:rsidR="00ED116A" w:rsidRPr="000F63DB">
        <w:rPr>
          <w:rFonts w:eastAsia="MS Mincho"/>
          <w:sz w:val="24"/>
          <w:szCs w:val="24"/>
          <w:lang w:eastAsia="ru-RU"/>
        </w:rPr>
        <w:t>экв</w:t>
      </w:r>
      <w:proofErr w:type="spellEnd"/>
      <w:r w:rsidR="00ED116A" w:rsidRPr="003805A9">
        <w:rPr>
          <w:sz w:val="24"/>
          <w:szCs w:val="24"/>
        </w:rPr>
        <w:t xml:space="preserve"> </w:t>
      </w:r>
      <w:r w:rsidRPr="003805A9">
        <w:rPr>
          <w:sz w:val="24"/>
          <w:szCs w:val="24"/>
        </w:rPr>
        <w:t>,</w:t>
      </w:r>
      <w:proofErr w:type="gramEnd"/>
      <w:r w:rsidRPr="003805A9">
        <w:rPr>
          <w:sz w:val="24"/>
          <w:szCs w:val="24"/>
        </w:rPr>
        <w:t xml:space="preserve"> АОА – 14,02±2,76 мг%</w:t>
      </w:r>
      <w:r w:rsidR="006929F5">
        <w:rPr>
          <w:sz w:val="24"/>
          <w:szCs w:val="24"/>
        </w:rPr>
        <w:t>.</w:t>
      </w:r>
    </w:p>
    <w:p w14:paraId="2A29CEED" w14:textId="61CEC71C" w:rsidR="003805A9" w:rsidRDefault="00773108" w:rsidP="00773108">
      <w:pPr>
        <w:spacing w:after="0" w:line="276" w:lineRule="auto"/>
        <w:ind w:firstLine="567"/>
        <w:jc w:val="both"/>
        <w:rPr>
          <w:sz w:val="24"/>
          <w:szCs w:val="24"/>
        </w:rPr>
      </w:pPr>
      <w:r w:rsidRPr="00773108">
        <w:rPr>
          <w:sz w:val="24"/>
          <w:szCs w:val="24"/>
        </w:rPr>
        <w:t xml:space="preserve">Сухое вещество в образцах овса </w:t>
      </w:r>
      <w:r w:rsidRPr="00773108">
        <w:rPr>
          <w:i/>
          <w:sz w:val="24"/>
          <w:szCs w:val="24"/>
        </w:rPr>
        <w:t xml:space="preserve">A. </w:t>
      </w:r>
      <w:proofErr w:type="spellStart"/>
      <w:r w:rsidRPr="00773108">
        <w:rPr>
          <w:i/>
          <w:sz w:val="24"/>
          <w:szCs w:val="24"/>
        </w:rPr>
        <w:t>abyssinica</w:t>
      </w:r>
      <w:proofErr w:type="spellEnd"/>
      <w:r w:rsidRPr="00773108">
        <w:rPr>
          <w:sz w:val="24"/>
          <w:szCs w:val="24"/>
        </w:rPr>
        <w:t xml:space="preserve"> в среднем составляло 93,2% с диапазоном изменчивости от 92,5% до 93,8%.</w:t>
      </w:r>
      <w:r w:rsidR="000D20BF">
        <w:rPr>
          <w:sz w:val="24"/>
          <w:szCs w:val="24"/>
        </w:rPr>
        <w:t xml:space="preserve"> Содержание бета-глюканов было</w:t>
      </w:r>
      <w:r w:rsidRPr="00773108">
        <w:rPr>
          <w:sz w:val="24"/>
          <w:szCs w:val="24"/>
        </w:rPr>
        <w:t xml:space="preserve"> в среднем 3,80±0,65%, при этом (выше 4,0%): к-4978, к-5104, к-5118, к-5500, к-11676, к-11677.</w:t>
      </w:r>
    </w:p>
    <w:p w14:paraId="20F43344" w14:textId="0F83D417" w:rsidR="000D20BF" w:rsidRDefault="000D20BF" w:rsidP="000D20BF">
      <w:pPr>
        <w:spacing w:after="0" w:line="276" w:lineRule="auto"/>
        <w:ind w:firstLine="567"/>
        <w:jc w:val="both"/>
        <w:rPr>
          <w:sz w:val="24"/>
          <w:szCs w:val="24"/>
        </w:rPr>
      </w:pPr>
      <w:r w:rsidRPr="000D20BF">
        <w:rPr>
          <w:sz w:val="24"/>
          <w:szCs w:val="24"/>
        </w:rPr>
        <w:t xml:space="preserve">Сухое вещество в образцах ярового ячменя </w:t>
      </w:r>
      <w:proofErr w:type="spellStart"/>
      <w:r w:rsidRPr="000D20BF">
        <w:rPr>
          <w:i/>
          <w:sz w:val="24"/>
          <w:szCs w:val="24"/>
        </w:rPr>
        <w:t>Hordeum</w:t>
      </w:r>
      <w:proofErr w:type="spellEnd"/>
      <w:r w:rsidRPr="000D20BF">
        <w:rPr>
          <w:i/>
          <w:sz w:val="24"/>
          <w:szCs w:val="24"/>
        </w:rPr>
        <w:t xml:space="preserve"> </w:t>
      </w:r>
      <w:proofErr w:type="spellStart"/>
      <w:r w:rsidRPr="000D20BF">
        <w:rPr>
          <w:i/>
          <w:sz w:val="24"/>
          <w:szCs w:val="24"/>
        </w:rPr>
        <w:t>vulgare</w:t>
      </w:r>
      <w:proofErr w:type="spellEnd"/>
      <w:r w:rsidRPr="000D20BF">
        <w:rPr>
          <w:sz w:val="24"/>
          <w:szCs w:val="24"/>
        </w:rPr>
        <w:t xml:space="preserve"> в среднем составляло 91,8% с небольшим диапазоном изменчивости от 91,2% до 92,6%.</w:t>
      </w:r>
      <w:r>
        <w:rPr>
          <w:sz w:val="24"/>
          <w:szCs w:val="24"/>
        </w:rPr>
        <w:t xml:space="preserve"> </w:t>
      </w:r>
      <w:r w:rsidRPr="000D20BF">
        <w:rPr>
          <w:sz w:val="24"/>
          <w:szCs w:val="24"/>
        </w:rPr>
        <w:t>Содержание белка на сухое вещество в среднем составляет 16,15±1,82%, масла – 2,20±0,24%, крахмала – 55,78±2,85%, бета-глюканов – 4,40±0,50%, ФВ – 178,65±6,11 мг% экв. галловой кислоты, АОА – 28,14±5,10 мг% экв. аскорбиновой кислоты.</w:t>
      </w:r>
    </w:p>
    <w:p w14:paraId="535F7106" w14:textId="77777777" w:rsidR="000D20BF" w:rsidRPr="000F63DB" w:rsidRDefault="000D20BF" w:rsidP="000D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eastAsia="MS Mincho"/>
          <w:b/>
          <w:bCs/>
          <w:i/>
          <w:spacing w:val="-8"/>
          <w:sz w:val="24"/>
          <w:szCs w:val="24"/>
          <w:lang w:eastAsia="ru-RU"/>
        </w:rPr>
      </w:pPr>
      <w:r w:rsidRPr="000F63DB">
        <w:rPr>
          <w:rFonts w:eastAsia="MS Mincho"/>
          <w:b/>
          <w:bCs/>
          <w:i/>
          <w:spacing w:val="-8"/>
          <w:sz w:val="24"/>
          <w:szCs w:val="24"/>
          <w:lang w:eastAsia="ru-RU"/>
        </w:rPr>
        <w:t>Газовая хроматография с масс спектрометрией</w:t>
      </w:r>
    </w:p>
    <w:p w14:paraId="34A6ED77" w14:textId="77777777" w:rsidR="000D20BF" w:rsidRPr="000F63DB" w:rsidRDefault="00AD097F" w:rsidP="000D2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sz w:val="24"/>
          <w:szCs w:val="24"/>
        </w:rPr>
      </w:pPr>
      <w:r>
        <w:rPr>
          <w:rFonts w:eastAsia="MS Mincho"/>
          <w:bCs/>
          <w:spacing w:val="-8"/>
          <w:sz w:val="24"/>
          <w:szCs w:val="24"/>
          <w:lang w:eastAsia="ru-RU"/>
        </w:rPr>
        <w:t>Овес посевной</w:t>
      </w:r>
      <w:r w:rsidR="000D20BF" w:rsidRPr="000D20BF">
        <w:rPr>
          <w:rFonts w:eastAsia="MS Mincho"/>
          <w:bCs/>
          <w:spacing w:val="-8"/>
          <w:sz w:val="24"/>
          <w:szCs w:val="24"/>
          <w:lang w:eastAsia="ru-RU"/>
        </w:rPr>
        <w:t>.</w:t>
      </w:r>
      <w:r w:rsidR="000D20BF">
        <w:rPr>
          <w:rFonts w:eastAsia="MS Mincho"/>
          <w:bCs/>
          <w:spacing w:val="-8"/>
          <w:sz w:val="24"/>
          <w:szCs w:val="24"/>
          <w:lang w:eastAsia="ru-RU"/>
        </w:rPr>
        <w:t xml:space="preserve"> </w:t>
      </w:r>
      <w:r w:rsidR="000D20BF" w:rsidRPr="000D20BF">
        <w:rPr>
          <w:sz w:val="24"/>
          <w:szCs w:val="24"/>
        </w:rPr>
        <w:t>Доминирующими</w:t>
      </w:r>
      <w:r w:rsidR="000D20BF" w:rsidRPr="000F63DB">
        <w:rPr>
          <w:sz w:val="24"/>
          <w:szCs w:val="24"/>
        </w:rPr>
        <w:t xml:space="preserve"> ненасыщенными ЖК кислотами были олеиновая и линолевая кислоты, насыщенными – пальмитиновая кислота. Сумма ненасыщенных ЖК была значительно больше насыщенных. Средние значения суммы насыщенных ЖК для ГФ увеличились до 21,4%, для ПФ снизились до 17,67% по сравнению с 2024, </w:t>
      </w:r>
      <w:r w:rsidR="000D20BF">
        <w:rPr>
          <w:sz w:val="24"/>
          <w:szCs w:val="24"/>
        </w:rPr>
        <w:t>20</w:t>
      </w:r>
      <w:r w:rsidR="000D20BF" w:rsidRPr="000F63DB">
        <w:rPr>
          <w:sz w:val="24"/>
          <w:szCs w:val="24"/>
        </w:rPr>
        <w:t xml:space="preserve">23 гг. Сумма ненасыщенных ЖК для ГФ снизилась до 78,6%, для ПФ увеличилась до 82,22%. </w:t>
      </w:r>
    </w:p>
    <w:p w14:paraId="02F0B352" w14:textId="77777777" w:rsidR="000D20BF" w:rsidRPr="000F63DB" w:rsidRDefault="000D20BF" w:rsidP="000D20BF">
      <w:pPr>
        <w:spacing w:after="0" w:line="276" w:lineRule="auto"/>
        <w:ind w:firstLine="567"/>
        <w:jc w:val="both"/>
        <w:rPr>
          <w:sz w:val="24"/>
          <w:szCs w:val="24"/>
        </w:rPr>
      </w:pPr>
      <w:r w:rsidRPr="000D20BF">
        <w:rPr>
          <w:sz w:val="24"/>
          <w:szCs w:val="24"/>
        </w:rPr>
        <w:t>Ячмень (</w:t>
      </w:r>
      <w:proofErr w:type="spellStart"/>
      <w:r w:rsidRPr="00AD097F">
        <w:rPr>
          <w:i/>
          <w:sz w:val="24"/>
          <w:szCs w:val="24"/>
        </w:rPr>
        <w:t>Hordeum</w:t>
      </w:r>
      <w:proofErr w:type="spellEnd"/>
      <w:r w:rsidRPr="00AD097F">
        <w:rPr>
          <w:i/>
          <w:sz w:val="24"/>
          <w:szCs w:val="24"/>
        </w:rPr>
        <w:t xml:space="preserve"> </w:t>
      </w:r>
      <w:proofErr w:type="spellStart"/>
      <w:r w:rsidRPr="00AD097F">
        <w:rPr>
          <w:i/>
          <w:sz w:val="24"/>
          <w:szCs w:val="24"/>
        </w:rPr>
        <w:t>vulgare</w:t>
      </w:r>
      <w:proofErr w:type="spellEnd"/>
      <w:r w:rsidRPr="000D20BF">
        <w:rPr>
          <w:sz w:val="24"/>
          <w:szCs w:val="24"/>
        </w:rPr>
        <w:t xml:space="preserve">). </w:t>
      </w:r>
      <w:r w:rsidRPr="000F63DB">
        <w:rPr>
          <w:sz w:val="24"/>
          <w:szCs w:val="24"/>
        </w:rPr>
        <w:t xml:space="preserve">В 2025 году ЖКП ячменя обыкновенного также насчитывал четыре доминирующих ЖК. По сравнению с 2024 г. средние показатели пальмитиновой ЖК не изменились (18,95%). Доля линолевой ЖК уменьшилась до 45,72%, олеиновой и линоленовой ЖК увеличилась до 15,29 и 14,42%, соответственно. Сумма </w:t>
      </w:r>
      <w:proofErr w:type="spellStart"/>
      <w:r w:rsidRPr="000F63DB">
        <w:rPr>
          <w:sz w:val="24"/>
          <w:szCs w:val="24"/>
        </w:rPr>
        <w:t>НаЖК</w:t>
      </w:r>
      <w:proofErr w:type="spellEnd"/>
      <w:r w:rsidRPr="000F63DB">
        <w:rPr>
          <w:sz w:val="24"/>
          <w:szCs w:val="24"/>
        </w:rPr>
        <w:t xml:space="preserve"> практически не изменилась (20,93%). Сумма </w:t>
      </w:r>
      <w:proofErr w:type="spellStart"/>
      <w:r w:rsidRPr="000F63DB">
        <w:rPr>
          <w:sz w:val="24"/>
          <w:szCs w:val="24"/>
        </w:rPr>
        <w:t>НеЖК</w:t>
      </w:r>
      <w:proofErr w:type="spellEnd"/>
      <w:r w:rsidRPr="000F63DB">
        <w:rPr>
          <w:sz w:val="24"/>
          <w:szCs w:val="24"/>
        </w:rPr>
        <w:t xml:space="preserve"> уменьшилась до 79,07%, что привело к изме</w:t>
      </w:r>
      <w:r>
        <w:rPr>
          <w:sz w:val="24"/>
          <w:szCs w:val="24"/>
        </w:rPr>
        <w:t xml:space="preserve">нению соотношения </w:t>
      </w:r>
      <w:proofErr w:type="spellStart"/>
      <w:r>
        <w:rPr>
          <w:sz w:val="24"/>
          <w:szCs w:val="24"/>
        </w:rPr>
        <w:t>НеЖК</w:t>
      </w:r>
      <w:proofErr w:type="spellEnd"/>
      <w:r>
        <w:rPr>
          <w:sz w:val="24"/>
          <w:szCs w:val="24"/>
        </w:rPr>
        <w:t xml:space="preserve"> к </w:t>
      </w:r>
      <w:proofErr w:type="spellStart"/>
      <w:r>
        <w:rPr>
          <w:sz w:val="24"/>
          <w:szCs w:val="24"/>
        </w:rPr>
        <w:t>НаЖК</w:t>
      </w:r>
      <w:proofErr w:type="spellEnd"/>
      <w:r>
        <w:rPr>
          <w:sz w:val="24"/>
          <w:szCs w:val="24"/>
        </w:rPr>
        <w:t xml:space="preserve">. </w:t>
      </w:r>
      <w:r w:rsidRPr="000F63DB">
        <w:rPr>
          <w:sz w:val="24"/>
          <w:szCs w:val="24"/>
        </w:rPr>
        <w:t>Оно уменьшилось до 3,80 по сравнению с прошлым годом.</w:t>
      </w:r>
    </w:p>
    <w:p w14:paraId="35D4594C" w14:textId="77777777" w:rsidR="00572A3F" w:rsidRDefault="000D20BF" w:rsidP="000D20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D20BF">
        <w:rPr>
          <w:rFonts w:eastAsia="Times New Roman"/>
          <w:b/>
          <w:color w:val="000000"/>
          <w:sz w:val="24"/>
          <w:szCs w:val="24"/>
          <w:lang w:eastAsia="ru-RU"/>
        </w:rPr>
        <w:t>4. GWAS анализ</w:t>
      </w:r>
      <w:r w:rsidR="00094F02" w:rsidRPr="00094F02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E7282CA" w14:textId="77777777" w:rsidR="000D20BF" w:rsidRPr="000D20BF" w:rsidRDefault="000D20BF" w:rsidP="000D20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 w:rsidRPr="000D20BF">
        <w:rPr>
          <w:rFonts w:eastAsia="Times New Roman"/>
          <w:color w:val="000000"/>
          <w:sz w:val="24"/>
          <w:szCs w:val="24"/>
          <w:lang w:eastAsia="ru-RU"/>
        </w:rPr>
        <w:t>В результате исследования 199 образцов ярового ячменя в течение 2021-2023 гг. выявлено широкое разнообразие признаков структуры урожая: длина колоса, число колосков в колосе, число зерен в колосе, масса зерна с колоса, масса 1000 зерен, в зависимости от рядности колоса и влияние окружающей среды.</w:t>
      </w:r>
    </w:p>
    <w:p w14:paraId="5F38FD04" w14:textId="0B7DC391" w:rsidR="000D20BF" w:rsidRPr="000D20BF" w:rsidRDefault="000D20BF" w:rsidP="000D20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 w:rsidRPr="000D20BF">
        <w:rPr>
          <w:rFonts w:eastAsia="Times New Roman"/>
          <w:color w:val="000000"/>
          <w:sz w:val="24"/>
          <w:szCs w:val="24"/>
          <w:lang w:eastAsia="ru-RU"/>
        </w:rPr>
        <w:t xml:space="preserve">В результате полногеномного анализа ассоциаций определены маркеры, геномные районы, белковые взаимосвязи, ассоциированные с важными элементами структуры урожая. С помощью GWAS выделено 129 маркеров для всех изучаемых признаков, включая 12 </w:t>
      </w:r>
      <w:r w:rsidR="00E3692F">
        <w:rPr>
          <w:rFonts w:eastAsia="Times New Roman"/>
          <w:color w:val="000000"/>
          <w:sz w:val="24"/>
          <w:szCs w:val="24"/>
          <w:lang w:eastAsia="ru-RU"/>
        </w:rPr>
        <w:t xml:space="preserve">маркеров </w:t>
      </w:r>
      <w:r w:rsidRPr="000D20BF">
        <w:rPr>
          <w:rFonts w:eastAsia="Times New Roman"/>
          <w:color w:val="000000"/>
          <w:sz w:val="24"/>
          <w:szCs w:val="24"/>
          <w:lang w:eastAsia="ru-RU"/>
        </w:rPr>
        <w:t xml:space="preserve">для длины колоса, 73 </w:t>
      </w:r>
      <w:r w:rsidR="00E3692F">
        <w:rPr>
          <w:rFonts w:eastAsia="Times New Roman"/>
          <w:color w:val="000000"/>
          <w:sz w:val="24"/>
          <w:szCs w:val="24"/>
          <w:lang w:eastAsia="ru-RU"/>
        </w:rPr>
        <w:t xml:space="preserve">− </w:t>
      </w:r>
      <w:r w:rsidRPr="000D20BF">
        <w:rPr>
          <w:rFonts w:eastAsia="Times New Roman"/>
          <w:color w:val="000000"/>
          <w:sz w:val="24"/>
          <w:szCs w:val="24"/>
          <w:lang w:eastAsia="ru-RU"/>
        </w:rPr>
        <w:t xml:space="preserve">для числа колосков в колосе, 19 </w:t>
      </w:r>
      <w:r w:rsidR="00E3692F">
        <w:rPr>
          <w:rFonts w:eastAsia="Times New Roman"/>
          <w:color w:val="000000"/>
          <w:sz w:val="24"/>
          <w:szCs w:val="24"/>
          <w:lang w:eastAsia="ru-RU"/>
        </w:rPr>
        <w:t xml:space="preserve">− </w:t>
      </w:r>
      <w:r w:rsidRPr="000D20BF">
        <w:rPr>
          <w:rFonts w:eastAsia="Times New Roman"/>
          <w:color w:val="000000"/>
          <w:sz w:val="24"/>
          <w:szCs w:val="24"/>
          <w:lang w:eastAsia="ru-RU"/>
        </w:rPr>
        <w:t xml:space="preserve">для числа зерен в колосе, 9 </w:t>
      </w:r>
      <w:r w:rsidR="00E3692F">
        <w:rPr>
          <w:rFonts w:eastAsia="Times New Roman"/>
          <w:color w:val="000000"/>
          <w:sz w:val="24"/>
          <w:szCs w:val="24"/>
          <w:lang w:eastAsia="ru-RU"/>
        </w:rPr>
        <w:t xml:space="preserve">− </w:t>
      </w:r>
      <w:r w:rsidRPr="000D20BF">
        <w:rPr>
          <w:rFonts w:eastAsia="Times New Roman"/>
          <w:color w:val="000000"/>
          <w:sz w:val="24"/>
          <w:szCs w:val="24"/>
          <w:lang w:eastAsia="ru-RU"/>
        </w:rPr>
        <w:t>для массы зерна с колоса, 16</w:t>
      </w:r>
      <w:r w:rsidR="00E3692F">
        <w:rPr>
          <w:rFonts w:eastAsia="Times New Roman"/>
          <w:color w:val="000000"/>
          <w:sz w:val="24"/>
          <w:szCs w:val="24"/>
          <w:lang w:eastAsia="ru-RU"/>
        </w:rPr>
        <w:t xml:space="preserve"> −</w:t>
      </w:r>
      <w:r w:rsidRPr="000D20BF">
        <w:rPr>
          <w:rFonts w:eastAsia="Times New Roman"/>
          <w:color w:val="000000"/>
          <w:sz w:val="24"/>
          <w:szCs w:val="24"/>
          <w:lang w:eastAsia="ru-RU"/>
        </w:rPr>
        <w:t xml:space="preserve"> для массы 1000 зерен, которые локализованы в геномных районах на всех хромосомах ячменя.</w:t>
      </w:r>
    </w:p>
    <w:p w14:paraId="0B5A4F78" w14:textId="77777777" w:rsidR="000D20BF" w:rsidRDefault="000D20BF" w:rsidP="000D20BF">
      <w:pPr>
        <w:spacing w:after="0" w:line="276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 w:rsidRPr="000D20BF">
        <w:rPr>
          <w:rFonts w:eastAsia="Times New Roman"/>
          <w:b/>
          <w:color w:val="000000"/>
          <w:sz w:val="24"/>
          <w:szCs w:val="24"/>
          <w:lang w:eastAsia="ru-RU"/>
        </w:rPr>
        <w:t xml:space="preserve">5. Валидация маркеров </w:t>
      </w:r>
    </w:p>
    <w:p w14:paraId="22A75E07" w14:textId="1C0F41E4" w:rsidR="003D2D11" w:rsidRPr="00924F50" w:rsidRDefault="003D2D11" w:rsidP="003D2D11">
      <w:pPr>
        <w:spacing w:after="0"/>
        <w:ind w:firstLine="709"/>
        <w:jc w:val="both"/>
        <w:rPr>
          <w:rFonts w:eastAsia="Times New Roman"/>
          <w:sz w:val="24"/>
          <w:szCs w:val="24"/>
        </w:rPr>
      </w:pPr>
      <w:r w:rsidRPr="00924F50">
        <w:rPr>
          <w:rFonts w:eastAsia="Times New Roman"/>
          <w:sz w:val="24"/>
          <w:szCs w:val="24"/>
        </w:rPr>
        <w:t>Зерно овса</w:t>
      </w:r>
      <w:r w:rsidRPr="00924F50">
        <w:rPr>
          <w:rFonts w:eastAsia="Times New Roman"/>
          <w:iCs/>
          <w:color w:val="333333"/>
          <w:sz w:val="24"/>
          <w:szCs w:val="24"/>
          <w:lang w:eastAsia="ru-RU"/>
        </w:rPr>
        <w:t xml:space="preserve"> (</w:t>
      </w:r>
      <w:r w:rsidRPr="00924F50">
        <w:rPr>
          <w:rFonts w:eastAsia="Times New Roman"/>
          <w:i/>
          <w:iCs/>
          <w:color w:val="333333"/>
          <w:sz w:val="24"/>
          <w:szCs w:val="24"/>
          <w:lang w:val="en-US" w:eastAsia="ru-RU"/>
        </w:rPr>
        <w:t>Avena</w:t>
      </w:r>
      <w:r w:rsidRPr="00924F50">
        <w:rPr>
          <w:rFonts w:eastAsia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924F50">
        <w:rPr>
          <w:rFonts w:eastAsia="Times New Roman"/>
          <w:i/>
          <w:iCs/>
          <w:color w:val="333333"/>
          <w:sz w:val="24"/>
          <w:szCs w:val="24"/>
          <w:lang w:val="en-US" w:eastAsia="ru-RU"/>
        </w:rPr>
        <w:t>sativa</w:t>
      </w:r>
      <w:r w:rsidRPr="00924F50">
        <w:rPr>
          <w:rFonts w:eastAsia="Times New Roman"/>
          <w:iCs/>
          <w:color w:val="333333"/>
          <w:sz w:val="24"/>
          <w:szCs w:val="24"/>
          <w:lang w:eastAsia="ru-RU"/>
        </w:rPr>
        <w:t xml:space="preserve"> </w:t>
      </w:r>
      <w:r w:rsidRPr="00924F50">
        <w:rPr>
          <w:rFonts w:eastAsia="Times New Roman"/>
          <w:iCs/>
          <w:color w:val="333333"/>
          <w:sz w:val="24"/>
          <w:szCs w:val="24"/>
          <w:lang w:val="en-US" w:eastAsia="ru-RU"/>
        </w:rPr>
        <w:t>L</w:t>
      </w:r>
      <w:r w:rsidRPr="00924F50">
        <w:rPr>
          <w:rFonts w:eastAsia="Times New Roman"/>
          <w:iCs/>
          <w:color w:val="333333"/>
          <w:sz w:val="24"/>
          <w:szCs w:val="24"/>
          <w:lang w:eastAsia="ru-RU"/>
        </w:rPr>
        <w:t xml:space="preserve">.) </w:t>
      </w:r>
      <w:r w:rsidRPr="00924F50">
        <w:rPr>
          <w:rFonts w:eastAsia="Times New Roman"/>
          <w:sz w:val="24"/>
          <w:szCs w:val="24"/>
        </w:rPr>
        <w:t xml:space="preserve">обладает высокой питательной ценностью, содержит ненасыщенные жирные кислоты, основные минеральные элементы и белки. Клеточные стенки эндосперма зерна овса содержат небольшое количество целлюлозы и состоят, как правило, из (1,3;1,4)-β-D-глюканов, которые относятся к высокомолекулярным углеводам растительного происхождения. </w:t>
      </w:r>
    </w:p>
    <w:p w14:paraId="09CEE533" w14:textId="77777777" w:rsidR="003D2D11" w:rsidRDefault="003D2D11" w:rsidP="003D2D11">
      <w:pPr>
        <w:spacing w:after="0"/>
        <w:ind w:firstLine="709"/>
        <w:jc w:val="both"/>
        <w:rPr>
          <w:sz w:val="24"/>
          <w:szCs w:val="24"/>
        </w:rPr>
      </w:pPr>
      <w:r w:rsidRPr="00924F50">
        <w:rPr>
          <w:rFonts w:eastAsia="Times New Roman"/>
          <w:sz w:val="24"/>
          <w:szCs w:val="24"/>
        </w:rPr>
        <w:t xml:space="preserve">Выборка овса, состоящая из 200 образцов, была </w:t>
      </w:r>
      <w:proofErr w:type="spellStart"/>
      <w:r w:rsidRPr="00924F50">
        <w:rPr>
          <w:rFonts w:eastAsia="Times New Roman"/>
          <w:sz w:val="24"/>
          <w:szCs w:val="24"/>
        </w:rPr>
        <w:t>генотипирована</w:t>
      </w:r>
      <w:proofErr w:type="spellEnd"/>
      <w:r w:rsidRPr="00924F50">
        <w:rPr>
          <w:rFonts w:eastAsia="Times New Roman"/>
          <w:sz w:val="24"/>
          <w:szCs w:val="24"/>
        </w:rPr>
        <w:t xml:space="preserve"> в сторонней организации – Курчатовском НИЦ в 2024 г</w:t>
      </w:r>
      <w:r>
        <w:rPr>
          <w:rFonts w:eastAsia="Times New Roman"/>
          <w:sz w:val="24"/>
          <w:szCs w:val="24"/>
        </w:rPr>
        <w:t>.</w:t>
      </w:r>
      <w:r w:rsidRPr="00924F50">
        <w:rPr>
          <w:rFonts w:eastAsia="Times New Roman"/>
          <w:sz w:val="24"/>
          <w:szCs w:val="24"/>
        </w:rPr>
        <w:t xml:space="preserve"> с применением метода </w:t>
      </w:r>
      <w:r w:rsidRPr="00924F50">
        <w:rPr>
          <w:rFonts w:eastAsia="Times New Roman"/>
          <w:sz w:val="24"/>
          <w:szCs w:val="24"/>
          <w:lang w:val="en-US"/>
        </w:rPr>
        <w:t>GBS</w:t>
      </w:r>
      <w:r w:rsidRPr="00924F50">
        <w:rPr>
          <w:rFonts w:eastAsia="Times New Roman"/>
          <w:sz w:val="24"/>
          <w:szCs w:val="24"/>
        </w:rPr>
        <w:t xml:space="preserve"> (генотипирование через секвенирование). После фильтрации </w:t>
      </w:r>
      <w:proofErr w:type="spellStart"/>
      <w:r w:rsidRPr="00924F50">
        <w:rPr>
          <w:rFonts w:eastAsia="Times New Roman"/>
          <w:sz w:val="24"/>
          <w:szCs w:val="24"/>
        </w:rPr>
        <w:t>неполиморфных</w:t>
      </w:r>
      <w:proofErr w:type="spellEnd"/>
      <w:r w:rsidRPr="00924F50">
        <w:rPr>
          <w:rFonts w:eastAsia="Times New Roman"/>
          <w:sz w:val="24"/>
          <w:szCs w:val="24"/>
        </w:rPr>
        <w:t xml:space="preserve"> и </w:t>
      </w:r>
      <w:proofErr w:type="spellStart"/>
      <w:r w:rsidRPr="00924F50">
        <w:rPr>
          <w:rFonts w:eastAsia="Times New Roman"/>
          <w:sz w:val="24"/>
          <w:szCs w:val="24"/>
        </w:rPr>
        <w:t>неполучившихся</w:t>
      </w:r>
      <w:proofErr w:type="spellEnd"/>
      <w:r w:rsidRPr="00924F50">
        <w:rPr>
          <w:rFonts w:eastAsia="Times New Roman"/>
          <w:sz w:val="24"/>
          <w:szCs w:val="24"/>
        </w:rPr>
        <w:t xml:space="preserve"> маркеров нами были отфильтрованы редкие маркеры и гетерозиготы. Всего было получено 300938 </w:t>
      </w:r>
      <w:r w:rsidRPr="00924F50">
        <w:rPr>
          <w:rFonts w:eastAsia="Times New Roman"/>
          <w:sz w:val="24"/>
          <w:szCs w:val="24"/>
          <w:lang w:val="en-US"/>
        </w:rPr>
        <w:t>SNP</w:t>
      </w:r>
      <w:r w:rsidRPr="00924F50">
        <w:rPr>
          <w:rFonts w:eastAsia="Times New Roman"/>
          <w:sz w:val="24"/>
          <w:szCs w:val="24"/>
        </w:rPr>
        <w:t xml:space="preserve">, которые использовали в программном обеспечении </w:t>
      </w:r>
      <w:r w:rsidRPr="00924F50">
        <w:rPr>
          <w:rFonts w:eastAsia="Times New Roman"/>
          <w:sz w:val="24"/>
          <w:szCs w:val="24"/>
          <w:lang w:val="en-US"/>
        </w:rPr>
        <w:t>Tassel</w:t>
      </w:r>
      <w:r w:rsidRPr="00924F50">
        <w:rPr>
          <w:rFonts w:eastAsia="Times New Roman"/>
          <w:sz w:val="24"/>
          <w:szCs w:val="24"/>
        </w:rPr>
        <w:t xml:space="preserve"> для поиска ассоциаций с изучаемыми признаками. Для признака «Содержание крахмала» была</w:t>
      </w:r>
      <w:r w:rsidRPr="00924F50">
        <w:rPr>
          <w:sz w:val="24"/>
          <w:szCs w:val="24"/>
        </w:rPr>
        <w:t xml:space="preserve"> использована модель </w:t>
      </w:r>
      <w:r w:rsidRPr="00924F50">
        <w:rPr>
          <w:sz w:val="24"/>
          <w:szCs w:val="24"/>
          <w:lang w:val="en-US"/>
        </w:rPr>
        <w:t>GLM</w:t>
      </w:r>
      <w:r w:rsidRPr="00924F50">
        <w:rPr>
          <w:sz w:val="24"/>
          <w:szCs w:val="24"/>
        </w:rPr>
        <w:t xml:space="preserve"> и построены графики </w:t>
      </w:r>
      <w:r w:rsidRPr="00924F50">
        <w:rPr>
          <w:sz w:val="24"/>
          <w:szCs w:val="24"/>
          <w:lang w:val="en-US"/>
        </w:rPr>
        <w:t>QQ</w:t>
      </w:r>
      <w:r w:rsidRPr="00924F50">
        <w:rPr>
          <w:sz w:val="24"/>
          <w:szCs w:val="24"/>
        </w:rPr>
        <w:t xml:space="preserve"> </w:t>
      </w:r>
      <w:r w:rsidRPr="00924F50">
        <w:rPr>
          <w:sz w:val="24"/>
          <w:szCs w:val="24"/>
          <w:lang w:val="en-US"/>
        </w:rPr>
        <w:t>plot</w:t>
      </w:r>
      <w:r w:rsidRPr="00924F50">
        <w:rPr>
          <w:sz w:val="24"/>
          <w:szCs w:val="24"/>
        </w:rPr>
        <w:t xml:space="preserve"> и М</w:t>
      </w:r>
      <w:proofErr w:type="spellStart"/>
      <w:r w:rsidRPr="00924F50">
        <w:rPr>
          <w:sz w:val="24"/>
          <w:szCs w:val="24"/>
          <w:lang w:val="en-US"/>
        </w:rPr>
        <w:t>anhattan</w:t>
      </w:r>
      <w:proofErr w:type="spellEnd"/>
      <w:r w:rsidRPr="00924F50">
        <w:rPr>
          <w:sz w:val="24"/>
          <w:szCs w:val="24"/>
        </w:rPr>
        <w:t xml:space="preserve"> </w:t>
      </w:r>
      <w:r w:rsidRPr="00924F50">
        <w:rPr>
          <w:sz w:val="24"/>
          <w:szCs w:val="24"/>
          <w:lang w:val="en-US"/>
        </w:rPr>
        <w:t>plot</w:t>
      </w:r>
      <w:r w:rsidRPr="00924F50">
        <w:rPr>
          <w:sz w:val="24"/>
          <w:szCs w:val="24"/>
        </w:rPr>
        <w:t>.</w:t>
      </w:r>
    </w:p>
    <w:p w14:paraId="613B80E9" w14:textId="77777777" w:rsidR="003D2D11" w:rsidRPr="003D2D11" w:rsidRDefault="003D2D11" w:rsidP="003D2D11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2D11">
        <w:rPr>
          <w:sz w:val="24"/>
          <w:szCs w:val="24"/>
        </w:rPr>
        <w:t>Был выявлен значимый маркер, ассоциированный с биосинтезом крахмала на 6А хромосоме овса, позиция 382120085 (p-</w:t>
      </w:r>
      <w:proofErr w:type="spellStart"/>
      <w:r w:rsidRPr="003D2D11">
        <w:rPr>
          <w:sz w:val="24"/>
          <w:szCs w:val="24"/>
        </w:rPr>
        <w:t>value</w:t>
      </w:r>
      <w:proofErr w:type="spellEnd"/>
      <w:r w:rsidRPr="003D2D11">
        <w:rPr>
          <w:sz w:val="24"/>
          <w:szCs w:val="24"/>
        </w:rPr>
        <w:t xml:space="preserve"> 4.01E-08).</w:t>
      </w:r>
      <w:r>
        <w:rPr>
          <w:sz w:val="24"/>
          <w:szCs w:val="24"/>
        </w:rPr>
        <w:t xml:space="preserve"> </w:t>
      </w:r>
      <w:r w:rsidRPr="003D2D11">
        <w:rPr>
          <w:rFonts w:eastAsia="Times New Roman"/>
          <w:color w:val="000000"/>
          <w:sz w:val="24"/>
          <w:szCs w:val="24"/>
          <w:lang w:eastAsia="ru-RU"/>
        </w:rPr>
        <w:t>Продукт ПЦР для данной пары праймеров составляет 200пн.</w:t>
      </w:r>
    </w:p>
    <w:p w14:paraId="42CD4B01" w14:textId="71A8B7CA" w:rsidR="003D2D11" w:rsidRPr="000D20BF" w:rsidRDefault="003D2D11" w:rsidP="003D2D11">
      <w:pPr>
        <w:spacing w:after="0" w:line="276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D2D11">
        <w:rPr>
          <w:rFonts w:eastAsia="Times New Roman"/>
          <w:color w:val="000000"/>
          <w:sz w:val="24"/>
          <w:szCs w:val="24"/>
          <w:lang w:eastAsia="ru-RU"/>
        </w:rPr>
        <w:t>Таким образом, в геноме овса нами был выявлен SNP значимо ассоциированный с биосинтезом крахмала и разработан ДНК маркер для скрининга образцов овса коллекции на наличие данного маркера.</w:t>
      </w:r>
    </w:p>
    <w:p w14:paraId="58C32F77" w14:textId="77777777" w:rsidR="000D20BF" w:rsidRDefault="000D20BF" w:rsidP="000D20BF">
      <w:pPr>
        <w:spacing w:after="0" w:line="276" w:lineRule="auto"/>
        <w:jc w:val="both"/>
        <w:rPr>
          <w:sz w:val="24"/>
          <w:szCs w:val="24"/>
        </w:rPr>
      </w:pPr>
      <w:r w:rsidRPr="000D20BF">
        <w:rPr>
          <w:rFonts w:eastAsia="Times New Roman"/>
          <w:b/>
          <w:color w:val="000000"/>
          <w:sz w:val="24"/>
          <w:szCs w:val="24"/>
          <w:lang w:eastAsia="ru-RU"/>
        </w:rPr>
        <w:t>6. Изучение полиморфизма генов</w:t>
      </w:r>
    </w:p>
    <w:p w14:paraId="5300DAB8" w14:textId="709FBBF0" w:rsidR="000D20BF" w:rsidRDefault="000D20BF" w:rsidP="000D20BF">
      <w:pPr>
        <w:spacing w:after="0"/>
        <w:ind w:firstLine="708"/>
        <w:jc w:val="both"/>
        <w:rPr>
          <w:rStyle w:val="ypks7kbdpwfgdykd3qb9"/>
          <w:sz w:val="24"/>
          <w:szCs w:val="24"/>
        </w:rPr>
      </w:pPr>
      <w:r w:rsidRPr="00047A9F">
        <w:rPr>
          <w:rStyle w:val="ypks7kbdpwfgdykd3qb9"/>
          <w:sz w:val="24"/>
          <w:szCs w:val="24"/>
        </w:rPr>
        <w:t xml:space="preserve">В настоящее время известен ген </w:t>
      </w:r>
      <w:proofErr w:type="spellStart"/>
      <w:r w:rsidRPr="00047A9F">
        <w:rPr>
          <w:rStyle w:val="ypks7kbdpwfgdykd3qb9"/>
          <w:i/>
          <w:sz w:val="24"/>
          <w:szCs w:val="24"/>
          <w:lang w:val="en-US"/>
        </w:rPr>
        <w:t>HvCslF</w:t>
      </w:r>
      <w:proofErr w:type="spellEnd"/>
      <w:r w:rsidRPr="00047A9F">
        <w:rPr>
          <w:rStyle w:val="ypks7kbdpwfgdykd3qb9"/>
          <w:i/>
          <w:sz w:val="24"/>
          <w:szCs w:val="24"/>
        </w:rPr>
        <w:t>6</w:t>
      </w:r>
      <w:r w:rsidRPr="00047A9F">
        <w:rPr>
          <w:rStyle w:val="ypks7kbdpwfgdykd3qb9"/>
          <w:sz w:val="24"/>
          <w:szCs w:val="24"/>
        </w:rPr>
        <w:t xml:space="preserve"> (7</w:t>
      </w:r>
      <w:r w:rsidRPr="00047A9F">
        <w:rPr>
          <w:rStyle w:val="ypks7kbdpwfgdykd3qb9"/>
          <w:sz w:val="24"/>
          <w:szCs w:val="24"/>
          <w:lang w:val="en-US"/>
        </w:rPr>
        <w:t>HL</w:t>
      </w:r>
      <w:r w:rsidRPr="00047A9F">
        <w:rPr>
          <w:rStyle w:val="ypks7kbdpwfgdykd3qb9"/>
          <w:sz w:val="24"/>
          <w:szCs w:val="24"/>
        </w:rPr>
        <w:t xml:space="preserve">), ассоциированный с биосинтезом крахмала и содержания β-D-глюканов в зерновках ячменя. За прошедший год в рамках проекта проводилось изучение аллельного состояния гена </w:t>
      </w:r>
      <w:proofErr w:type="spellStart"/>
      <w:r w:rsidRPr="00047A9F">
        <w:rPr>
          <w:rStyle w:val="ypks7kbdpwfgdykd3qb9"/>
          <w:i/>
          <w:sz w:val="24"/>
          <w:szCs w:val="24"/>
          <w:lang w:val="en-US"/>
        </w:rPr>
        <w:t>HvCslF</w:t>
      </w:r>
      <w:proofErr w:type="spellEnd"/>
      <w:r w:rsidRPr="00047A9F">
        <w:rPr>
          <w:rStyle w:val="ypks7kbdpwfgdykd3qb9"/>
          <w:i/>
          <w:sz w:val="24"/>
          <w:szCs w:val="24"/>
        </w:rPr>
        <w:t>6</w:t>
      </w:r>
      <w:r w:rsidRPr="00047A9F">
        <w:rPr>
          <w:rStyle w:val="ypks7kbdpwfgdykd3qb9"/>
          <w:sz w:val="24"/>
          <w:szCs w:val="24"/>
        </w:rPr>
        <w:t xml:space="preserve">, ассоциированного с биосинтезом β-D-глюканов у образцов пивоваренных ячменей коллекции. Изучена структура гена и выполнен дизайн праймеров для получения фрагментов гена и последующего </w:t>
      </w:r>
      <w:proofErr w:type="spellStart"/>
      <w:r w:rsidRPr="00047A9F">
        <w:rPr>
          <w:rStyle w:val="ypks7kbdpwfgdykd3qb9"/>
          <w:sz w:val="24"/>
          <w:szCs w:val="24"/>
        </w:rPr>
        <w:t>ресеквенирования</w:t>
      </w:r>
      <w:proofErr w:type="spellEnd"/>
      <w:r w:rsidRPr="00047A9F">
        <w:rPr>
          <w:rStyle w:val="ypks7kbdpwfgdykd3qb9"/>
          <w:sz w:val="24"/>
          <w:szCs w:val="24"/>
        </w:rPr>
        <w:t xml:space="preserve"> по </w:t>
      </w:r>
      <w:proofErr w:type="spellStart"/>
      <w:r w:rsidRPr="00047A9F">
        <w:rPr>
          <w:rStyle w:val="ypks7kbdpwfgdykd3qb9"/>
          <w:sz w:val="24"/>
          <w:szCs w:val="24"/>
        </w:rPr>
        <w:t>Сенгеру</w:t>
      </w:r>
      <w:proofErr w:type="spellEnd"/>
      <w:r w:rsidRPr="00047A9F">
        <w:rPr>
          <w:rStyle w:val="ypks7kbdpwfgdykd3qb9"/>
          <w:sz w:val="24"/>
          <w:szCs w:val="24"/>
        </w:rPr>
        <w:t xml:space="preserve">. </w:t>
      </w:r>
    </w:p>
    <w:p w14:paraId="62D3B3A9" w14:textId="77777777" w:rsidR="000D20BF" w:rsidRPr="000D20BF" w:rsidRDefault="000D20BF" w:rsidP="000D20BF">
      <w:pPr>
        <w:spacing w:after="0"/>
        <w:ind w:firstLine="708"/>
        <w:jc w:val="both"/>
        <w:rPr>
          <w:rStyle w:val="ypks7kbdpwfgdykd3qb9"/>
          <w:b/>
          <w:i/>
          <w:sz w:val="24"/>
          <w:szCs w:val="24"/>
        </w:rPr>
      </w:pPr>
      <w:r w:rsidRPr="000D20BF">
        <w:rPr>
          <w:b/>
          <w:i/>
          <w:sz w:val="24"/>
          <w:szCs w:val="24"/>
        </w:rPr>
        <w:t xml:space="preserve">1. Проведение </w:t>
      </w:r>
      <w:r w:rsidRPr="000D20BF">
        <w:rPr>
          <w:b/>
          <w:i/>
          <w:sz w:val="24"/>
          <w:szCs w:val="24"/>
          <w:lang w:val="en-US"/>
        </w:rPr>
        <w:t>In</w:t>
      </w:r>
      <w:r w:rsidRPr="000D20BF">
        <w:rPr>
          <w:b/>
          <w:i/>
          <w:sz w:val="24"/>
          <w:szCs w:val="24"/>
        </w:rPr>
        <w:t xml:space="preserve"> </w:t>
      </w:r>
      <w:r w:rsidRPr="000D20BF">
        <w:rPr>
          <w:b/>
          <w:i/>
          <w:sz w:val="24"/>
          <w:szCs w:val="24"/>
          <w:lang w:val="en-US"/>
        </w:rPr>
        <w:t>silico</w:t>
      </w:r>
      <w:r w:rsidRPr="000D20BF">
        <w:rPr>
          <w:b/>
          <w:i/>
          <w:sz w:val="24"/>
          <w:szCs w:val="24"/>
        </w:rPr>
        <w:t xml:space="preserve"> анализа данных по гену </w:t>
      </w:r>
      <w:proofErr w:type="spellStart"/>
      <w:r w:rsidRPr="000D20BF">
        <w:rPr>
          <w:rStyle w:val="ypks7kbdpwfgdykd3qb9"/>
          <w:b/>
          <w:i/>
          <w:sz w:val="24"/>
          <w:szCs w:val="24"/>
          <w:lang w:val="en-US"/>
        </w:rPr>
        <w:t>HvCslF</w:t>
      </w:r>
      <w:proofErr w:type="spellEnd"/>
      <w:r w:rsidRPr="000D20BF">
        <w:rPr>
          <w:rStyle w:val="ypks7kbdpwfgdykd3qb9"/>
          <w:b/>
          <w:i/>
          <w:sz w:val="24"/>
          <w:szCs w:val="24"/>
        </w:rPr>
        <w:t>6</w:t>
      </w:r>
    </w:p>
    <w:p w14:paraId="6EA04D08" w14:textId="77777777" w:rsidR="000D20BF" w:rsidRDefault="000D20BF" w:rsidP="000D20BF">
      <w:pPr>
        <w:spacing w:after="0"/>
        <w:jc w:val="both"/>
        <w:rPr>
          <w:rStyle w:val="ypks7kbdpwfgdykd3qb9"/>
          <w:sz w:val="24"/>
          <w:szCs w:val="24"/>
        </w:rPr>
      </w:pPr>
      <w:r w:rsidRPr="00047A9F">
        <w:rPr>
          <w:sz w:val="24"/>
          <w:szCs w:val="24"/>
        </w:rPr>
        <w:t>На первом этапе исследования был осуществлен поиск аннотированных последовательностей гена интереса в базах</w:t>
      </w:r>
      <w:r w:rsidRPr="00047A9F">
        <w:t>.</w:t>
      </w:r>
      <w:r>
        <w:rPr>
          <w:sz w:val="24"/>
          <w:szCs w:val="24"/>
        </w:rPr>
        <w:t xml:space="preserve"> Проведено изучение структурной части гена и выполнен дизайн праймеров. Выявлено, что </w:t>
      </w:r>
      <w:r w:rsidRPr="00615D9A">
        <w:rPr>
          <w:i/>
          <w:sz w:val="24"/>
          <w:szCs w:val="24"/>
        </w:rPr>
        <w:t>HvCslF6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состоит из 3 экзонов</w:t>
      </w:r>
      <w:r w:rsidRPr="00D165B7">
        <w:rPr>
          <w:sz w:val="24"/>
          <w:szCs w:val="24"/>
        </w:rPr>
        <w:t xml:space="preserve"> </w:t>
      </w:r>
      <w:r>
        <w:rPr>
          <w:sz w:val="24"/>
          <w:szCs w:val="24"/>
        </w:rPr>
        <w:t>и имеет 20 аллельных вариантов.</w:t>
      </w:r>
      <w:r w:rsidRPr="00D165B7">
        <w:rPr>
          <w:rStyle w:val="ypks7kbdpwfgdykd3qb9"/>
          <w:sz w:val="24"/>
          <w:szCs w:val="24"/>
        </w:rPr>
        <w:t xml:space="preserve"> Ген</w:t>
      </w:r>
      <w:r w:rsidRPr="000D20BF">
        <w:rPr>
          <w:rStyle w:val="ypks7kbdpwfgdykd3qb9"/>
          <w:sz w:val="24"/>
          <w:szCs w:val="24"/>
        </w:rPr>
        <w:t xml:space="preserve"> </w:t>
      </w:r>
      <w:proofErr w:type="spellStart"/>
      <w:r w:rsidRPr="00D165B7">
        <w:rPr>
          <w:rStyle w:val="ypks7kbdpwfgdykd3qb9"/>
          <w:i/>
          <w:sz w:val="24"/>
          <w:szCs w:val="24"/>
          <w:lang w:val="en-US"/>
        </w:rPr>
        <w:t>HvCslF</w:t>
      </w:r>
      <w:proofErr w:type="spellEnd"/>
      <w:r w:rsidRPr="000D20BF">
        <w:rPr>
          <w:rStyle w:val="ypks7kbdpwfgdykd3qb9"/>
          <w:i/>
          <w:sz w:val="24"/>
          <w:szCs w:val="24"/>
        </w:rPr>
        <w:t xml:space="preserve">6 </w:t>
      </w:r>
      <w:r>
        <w:rPr>
          <w:rStyle w:val="ypks7kbdpwfgdykd3qb9"/>
          <w:sz w:val="24"/>
          <w:szCs w:val="24"/>
        </w:rPr>
        <w:t>кодирует</w:t>
      </w:r>
      <w:r w:rsidRPr="000D20BF">
        <w:rPr>
          <w:rStyle w:val="ypks7kbdpwfgdykd3qb9"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</w:rPr>
        <w:t>белок</w:t>
      </w:r>
      <w:r w:rsidRPr="000D20BF">
        <w:rPr>
          <w:rStyle w:val="ypks7kbdpwfgdykd3qb9"/>
          <w:sz w:val="24"/>
          <w:szCs w:val="24"/>
        </w:rPr>
        <w:t xml:space="preserve"> </w:t>
      </w:r>
      <w:r w:rsidRPr="00D165B7">
        <w:rPr>
          <w:rStyle w:val="ypks7kbdpwfgdykd3qb9"/>
          <w:sz w:val="24"/>
          <w:szCs w:val="24"/>
          <w:lang w:val="en-US"/>
        </w:rPr>
        <w:t>Cellulose</w:t>
      </w:r>
      <w:r w:rsidRPr="000D20BF">
        <w:rPr>
          <w:rStyle w:val="ypks7kbdpwfgdykd3qb9"/>
          <w:sz w:val="24"/>
          <w:szCs w:val="24"/>
        </w:rPr>
        <w:t xml:space="preserve"> </w:t>
      </w:r>
      <w:r w:rsidRPr="00D165B7">
        <w:rPr>
          <w:rStyle w:val="ypks7kbdpwfgdykd3qb9"/>
          <w:sz w:val="24"/>
          <w:szCs w:val="24"/>
          <w:lang w:val="en-US"/>
        </w:rPr>
        <w:t>synthase</w:t>
      </w:r>
      <w:r w:rsidRPr="000D20BF">
        <w:rPr>
          <w:rStyle w:val="ypks7kbdpwfgdykd3qb9"/>
          <w:sz w:val="24"/>
          <w:szCs w:val="24"/>
        </w:rPr>
        <w:t>-</w:t>
      </w:r>
      <w:r w:rsidRPr="00D165B7">
        <w:rPr>
          <w:rStyle w:val="ypks7kbdpwfgdykd3qb9"/>
          <w:sz w:val="24"/>
          <w:szCs w:val="24"/>
          <w:lang w:val="en-US"/>
        </w:rPr>
        <w:t>like</w:t>
      </w:r>
      <w:r w:rsidRPr="000D20BF">
        <w:rPr>
          <w:rStyle w:val="ypks7kbdpwfgdykd3qb9"/>
          <w:sz w:val="24"/>
          <w:szCs w:val="24"/>
        </w:rPr>
        <w:t xml:space="preserve"> </w:t>
      </w:r>
      <w:proofErr w:type="spellStart"/>
      <w:r w:rsidRPr="00D165B7">
        <w:rPr>
          <w:rStyle w:val="ypks7kbdpwfgdykd3qb9"/>
          <w:sz w:val="24"/>
          <w:szCs w:val="24"/>
          <w:lang w:val="en-US"/>
        </w:rPr>
        <w:t>CslF</w:t>
      </w:r>
      <w:proofErr w:type="spellEnd"/>
      <w:r w:rsidRPr="000D20BF">
        <w:rPr>
          <w:rStyle w:val="ypks7kbdpwfgdykd3qb9"/>
          <w:sz w:val="24"/>
          <w:szCs w:val="24"/>
        </w:rPr>
        <w:t xml:space="preserve">6. С помощью программы Integrated DNA Technologies (https://eu.idtdna.com/page) выполнен дизайн праймеров с </w:t>
      </w:r>
      <w:proofErr w:type="spellStart"/>
      <w:r w:rsidRPr="000D20BF">
        <w:rPr>
          <w:rStyle w:val="ypks7kbdpwfgdykd3qb9"/>
          <w:sz w:val="24"/>
          <w:szCs w:val="24"/>
        </w:rPr>
        <w:t>промото</w:t>
      </w:r>
      <w:r w:rsidR="00AD097F">
        <w:rPr>
          <w:rStyle w:val="ypks7kbdpwfgdykd3qb9"/>
          <w:sz w:val="24"/>
          <w:szCs w:val="24"/>
        </w:rPr>
        <w:t>рной</w:t>
      </w:r>
      <w:proofErr w:type="spellEnd"/>
      <w:r w:rsidR="00AD097F">
        <w:rPr>
          <w:rStyle w:val="ypks7kbdpwfgdykd3qb9"/>
          <w:sz w:val="24"/>
          <w:szCs w:val="24"/>
        </w:rPr>
        <w:t xml:space="preserve"> части и экзонов</w:t>
      </w:r>
      <w:r w:rsidRPr="000D20BF">
        <w:rPr>
          <w:rStyle w:val="ypks7kbdpwfgdykd3qb9"/>
          <w:sz w:val="24"/>
          <w:szCs w:val="24"/>
        </w:rPr>
        <w:t>.</w:t>
      </w:r>
    </w:p>
    <w:p w14:paraId="16B828AA" w14:textId="77777777" w:rsidR="000D20BF" w:rsidRPr="000D20BF" w:rsidRDefault="000D20BF" w:rsidP="000D20BF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0D20BF">
        <w:rPr>
          <w:b/>
          <w:i/>
          <w:sz w:val="24"/>
          <w:szCs w:val="24"/>
        </w:rPr>
        <w:t>2. Подбор образцов пивоваренных ячменей. Получения качественных препаратов ДНК</w:t>
      </w:r>
    </w:p>
    <w:p w14:paraId="31FCC5DE" w14:textId="3AF9D442" w:rsidR="000D20BF" w:rsidRDefault="000D20BF" w:rsidP="000D20BF">
      <w:pPr>
        <w:spacing w:after="0"/>
        <w:ind w:firstLine="709"/>
        <w:jc w:val="both"/>
        <w:rPr>
          <w:rStyle w:val="ypks7kbdpwfgdykd3qb9"/>
          <w:sz w:val="24"/>
          <w:szCs w:val="24"/>
        </w:rPr>
      </w:pPr>
      <w:r>
        <w:rPr>
          <w:sz w:val="24"/>
          <w:szCs w:val="24"/>
        </w:rPr>
        <w:t>Среди огромного разнообразия ячменей коллекции были отобраны пивоваренные образцы с высоким (к-3415; к-3262) и низким содержанием (к-23377; к-</w:t>
      </w:r>
      <w:r>
        <w:rPr>
          <w:sz w:val="24"/>
          <w:szCs w:val="24"/>
        </w:rPr>
        <w:lastRenderedPageBreak/>
        <w:t xml:space="preserve">31254; к-31293; к-30954) </w:t>
      </w:r>
      <w:r w:rsidRPr="00047A9F">
        <w:rPr>
          <w:rStyle w:val="ypks7kbdpwfgdykd3qb9"/>
          <w:sz w:val="24"/>
          <w:szCs w:val="24"/>
          <w:lang w:val="en-US"/>
        </w:rPr>
        <w:t>β</w:t>
      </w:r>
      <w:r w:rsidRPr="00047A9F">
        <w:rPr>
          <w:rStyle w:val="ypks7kbdpwfgdykd3qb9"/>
          <w:sz w:val="24"/>
          <w:szCs w:val="24"/>
        </w:rPr>
        <w:t>-</w:t>
      </w:r>
      <w:r w:rsidRPr="00047A9F">
        <w:rPr>
          <w:rStyle w:val="ypks7kbdpwfgdykd3qb9"/>
          <w:sz w:val="24"/>
          <w:szCs w:val="24"/>
          <w:lang w:val="en-US"/>
        </w:rPr>
        <w:t>D</w:t>
      </w:r>
      <w:r w:rsidRPr="00047A9F">
        <w:rPr>
          <w:rStyle w:val="ypks7kbdpwfgdykd3qb9"/>
          <w:sz w:val="24"/>
          <w:szCs w:val="24"/>
        </w:rPr>
        <w:t>-глюканов</w:t>
      </w:r>
      <w:r>
        <w:rPr>
          <w:rStyle w:val="ypks7kbdpwfgdykd3qb9"/>
          <w:sz w:val="24"/>
          <w:szCs w:val="24"/>
        </w:rPr>
        <w:t xml:space="preserve">. Экстракция ДНК </w:t>
      </w:r>
      <w:r w:rsidR="00AD097F">
        <w:rPr>
          <w:rStyle w:val="ypks7kbdpwfgdykd3qb9"/>
          <w:sz w:val="24"/>
          <w:szCs w:val="24"/>
        </w:rPr>
        <w:t xml:space="preserve">из этих образцов </w:t>
      </w:r>
      <w:r>
        <w:rPr>
          <w:rStyle w:val="ypks7kbdpwfgdykd3qb9"/>
          <w:sz w:val="24"/>
          <w:szCs w:val="24"/>
        </w:rPr>
        <w:t xml:space="preserve">осуществлялась при помощи набора </w:t>
      </w:r>
      <w:r>
        <w:rPr>
          <w:rStyle w:val="ypks7kbdpwfgdykd3qb9"/>
          <w:sz w:val="24"/>
          <w:szCs w:val="24"/>
          <w:lang w:val="en-US"/>
        </w:rPr>
        <w:t>D</w:t>
      </w:r>
      <w:r w:rsidRPr="00B33986">
        <w:rPr>
          <w:rStyle w:val="ypks7kbdpwfgdykd3qb9"/>
          <w:sz w:val="24"/>
          <w:szCs w:val="24"/>
        </w:rPr>
        <w:t>-</w:t>
      </w:r>
      <w:r>
        <w:rPr>
          <w:rStyle w:val="ypks7kbdpwfgdykd3qb9"/>
          <w:sz w:val="24"/>
          <w:szCs w:val="24"/>
          <w:lang w:val="en-US"/>
        </w:rPr>
        <w:t>plants</w:t>
      </w:r>
      <w:r w:rsidRPr="00B33986">
        <w:rPr>
          <w:rStyle w:val="ypks7kbdpwfgdykd3qb9"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</w:rPr>
        <w:t>(</w:t>
      </w:r>
      <w:proofErr w:type="spellStart"/>
      <w:r>
        <w:rPr>
          <w:rStyle w:val="ypks7kbdpwfgdykd3qb9"/>
          <w:sz w:val="24"/>
          <w:szCs w:val="24"/>
        </w:rPr>
        <w:t>Биолабмикс</w:t>
      </w:r>
      <w:proofErr w:type="spellEnd"/>
      <w:r>
        <w:rPr>
          <w:rStyle w:val="ypks7kbdpwfgdykd3qb9"/>
          <w:sz w:val="24"/>
          <w:szCs w:val="24"/>
        </w:rPr>
        <w:t xml:space="preserve">). Качество препаратов ДНК оценивалось спектрофотометрическим методом, при помощи прибора </w:t>
      </w:r>
      <w:proofErr w:type="spellStart"/>
      <w:r>
        <w:rPr>
          <w:rStyle w:val="ypks7kbdpwfgdykd3qb9"/>
          <w:sz w:val="24"/>
          <w:szCs w:val="24"/>
          <w:lang w:val="en-US"/>
        </w:rPr>
        <w:t>Implen</w:t>
      </w:r>
      <w:proofErr w:type="spellEnd"/>
      <w:r w:rsidRPr="00B33986">
        <w:rPr>
          <w:rStyle w:val="ypks7kbdpwfgdykd3qb9"/>
          <w:sz w:val="24"/>
          <w:szCs w:val="24"/>
        </w:rPr>
        <w:t xml:space="preserve"> </w:t>
      </w:r>
      <w:proofErr w:type="spellStart"/>
      <w:r>
        <w:rPr>
          <w:rStyle w:val="ypks7kbdpwfgdykd3qb9"/>
          <w:sz w:val="24"/>
          <w:szCs w:val="24"/>
          <w:lang w:val="en-US"/>
        </w:rPr>
        <w:t>Nanophotometr</w:t>
      </w:r>
      <w:proofErr w:type="spellEnd"/>
      <w:r w:rsidRPr="00B33986">
        <w:rPr>
          <w:rStyle w:val="ypks7kbdpwfgdykd3qb9"/>
          <w:sz w:val="24"/>
          <w:szCs w:val="24"/>
        </w:rPr>
        <w:t xml:space="preserve"> (</w:t>
      </w:r>
      <w:r>
        <w:rPr>
          <w:rStyle w:val="ypks7kbdpwfgdykd3qb9"/>
          <w:sz w:val="24"/>
          <w:szCs w:val="24"/>
          <w:lang w:val="en-US"/>
        </w:rPr>
        <w:t>Germany</w:t>
      </w:r>
      <w:r w:rsidR="00AD097F">
        <w:rPr>
          <w:rStyle w:val="ypks7kbdpwfgdykd3qb9"/>
          <w:sz w:val="24"/>
          <w:szCs w:val="24"/>
        </w:rPr>
        <w:t>)</w:t>
      </w:r>
      <w:r>
        <w:rPr>
          <w:rStyle w:val="ypks7kbdpwfgdykd3qb9"/>
          <w:sz w:val="24"/>
          <w:szCs w:val="24"/>
        </w:rPr>
        <w:t>.</w:t>
      </w:r>
    </w:p>
    <w:p w14:paraId="493FB3C2" w14:textId="77777777" w:rsidR="000D20BF" w:rsidRPr="000D20BF" w:rsidRDefault="000D20BF" w:rsidP="000D20BF">
      <w:pPr>
        <w:spacing w:after="0"/>
        <w:ind w:left="708"/>
        <w:jc w:val="both"/>
        <w:rPr>
          <w:rStyle w:val="ypks7kbdpwfgdykd3qb9"/>
          <w:b/>
          <w:i/>
          <w:sz w:val="24"/>
          <w:szCs w:val="24"/>
        </w:rPr>
      </w:pPr>
      <w:r w:rsidRPr="000D20BF">
        <w:rPr>
          <w:rStyle w:val="ypks7kbdpwfgdykd3qb9"/>
          <w:b/>
          <w:i/>
          <w:sz w:val="24"/>
          <w:szCs w:val="24"/>
        </w:rPr>
        <w:t>3. Постановка амплификации и получение фрагментов гена HvCslF6</w:t>
      </w:r>
    </w:p>
    <w:p w14:paraId="2BDFF8B6" w14:textId="77777777" w:rsidR="000D20BF" w:rsidRDefault="000D20BF" w:rsidP="000D20BF">
      <w:pPr>
        <w:spacing w:after="0"/>
        <w:ind w:firstLine="708"/>
        <w:jc w:val="both"/>
        <w:rPr>
          <w:rStyle w:val="ypks7kbdpwfgdykd3qb9"/>
          <w:sz w:val="24"/>
          <w:szCs w:val="24"/>
        </w:rPr>
      </w:pPr>
      <w:r w:rsidRPr="00592A95">
        <w:rPr>
          <w:rStyle w:val="ypks7kbdpwfgdykd3qb9"/>
          <w:sz w:val="24"/>
          <w:szCs w:val="24"/>
        </w:rPr>
        <w:t>На следующем этапе осуществлялась постановка</w:t>
      </w:r>
      <w:r>
        <w:rPr>
          <w:rStyle w:val="ypks7kbdpwfgdykd3qb9"/>
          <w:sz w:val="24"/>
          <w:szCs w:val="24"/>
        </w:rPr>
        <w:t xml:space="preserve"> ступенчатой</w:t>
      </w:r>
      <w:r w:rsidRPr="00592A95">
        <w:rPr>
          <w:rStyle w:val="ypks7kbdpwfgdykd3qb9"/>
          <w:sz w:val="24"/>
          <w:szCs w:val="24"/>
        </w:rPr>
        <w:t xml:space="preserve"> полимеразной цепной </w:t>
      </w:r>
      <w:r>
        <w:rPr>
          <w:rStyle w:val="ypks7kbdpwfgdykd3qb9"/>
          <w:sz w:val="24"/>
          <w:szCs w:val="24"/>
        </w:rPr>
        <w:t>реакции (</w:t>
      </w:r>
      <w:r>
        <w:rPr>
          <w:rStyle w:val="ypks7kbdpwfgdykd3qb9"/>
          <w:sz w:val="24"/>
          <w:szCs w:val="24"/>
          <w:lang w:val="en-US"/>
        </w:rPr>
        <w:t>Touch</w:t>
      </w:r>
      <w:r w:rsidRPr="00592A95">
        <w:rPr>
          <w:rStyle w:val="ypks7kbdpwfgdykd3qb9"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  <w:lang w:val="en-US"/>
        </w:rPr>
        <w:t>down</w:t>
      </w:r>
      <w:r w:rsidRPr="00592A95">
        <w:rPr>
          <w:rStyle w:val="ypks7kbdpwfgdykd3qb9"/>
          <w:sz w:val="24"/>
          <w:szCs w:val="24"/>
        </w:rPr>
        <w:t xml:space="preserve">) с образцами </w:t>
      </w:r>
      <w:r w:rsidRPr="00592A95">
        <w:rPr>
          <w:rStyle w:val="ypks7kbdpwfgdykd3qb9"/>
          <w:i/>
          <w:sz w:val="24"/>
          <w:szCs w:val="24"/>
          <w:lang w:val="en-US"/>
        </w:rPr>
        <w:t>H</w:t>
      </w:r>
      <w:r w:rsidRPr="00592A95">
        <w:rPr>
          <w:rStyle w:val="ypks7kbdpwfgdykd3qb9"/>
          <w:i/>
          <w:sz w:val="24"/>
          <w:szCs w:val="24"/>
        </w:rPr>
        <w:t xml:space="preserve">. </w:t>
      </w:r>
      <w:r w:rsidRPr="00592A95">
        <w:rPr>
          <w:rStyle w:val="ypks7kbdpwfgdykd3qb9"/>
          <w:i/>
          <w:sz w:val="24"/>
          <w:szCs w:val="24"/>
          <w:lang w:val="en-US"/>
        </w:rPr>
        <w:t>vulgare</w:t>
      </w:r>
      <w:r w:rsidRPr="00592A95">
        <w:rPr>
          <w:rStyle w:val="ypks7kbdpwfgdykd3qb9"/>
          <w:sz w:val="24"/>
          <w:szCs w:val="24"/>
        </w:rPr>
        <w:t xml:space="preserve"> с праймерами к гену CslF6 в 20 </w:t>
      </w:r>
      <w:proofErr w:type="spellStart"/>
      <w:r w:rsidRPr="00592A95">
        <w:rPr>
          <w:rStyle w:val="ypks7kbdpwfgdykd3qb9"/>
          <w:sz w:val="24"/>
          <w:szCs w:val="24"/>
        </w:rPr>
        <w:t>мкл</w:t>
      </w:r>
      <w:proofErr w:type="spellEnd"/>
      <w:r w:rsidRPr="00592A95">
        <w:rPr>
          <w:rStyle w:val="ypks7kbdpwfgdykd3qb9"/>
          <w:sz w:val="24"/>
          <w:szCs w:val="24"/>
        </w:rPr>
        <w:t xml:space="preserve"> ПЦР-смеси. Протокол включал стадии: 1 – </w:t>
      </w:r>
      <w:proofErr w:type="spellStart"/>
      <w:r w:rsidRPr="00592A95">
        <w:rPr>
          <w:rStyle w:val="ypks7kbdpwfgdykd3qb9"/>
          <w:sz w:val="24"/>
          <w:szCs w:val="24"/>
        </w:rPr>
        <w:t>предденатурация</w:t>
      </w:r>
      <w:proofErr w:type="spellEnd"/>
      <w:r w:rsidRPr="00592A95">
        <w:rPr>
          <w:rStyle w:val="ypks7kbdpwfgdykd3qb9"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2 мин при 94°С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; 13 циклов: денатурация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15 с при 94°С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, отжиг с праймерами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30 с при 65°С (со снижением температуры на 0,7°С/цикл)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, полимеризация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45 с при 72°С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; 24 цикла: </w:t>
      </w:r>
      <w:proofErr w:type="spellStart"/>
      <w:r w:rsidRPr="00592A95">
        <w:rPr>
          <w:rStyle w:val="ypks7kbdpwfgdykd3qb9"/>
          <w:sz w:val="24"/>
          <w:szCs w:val="24"/>
        </w:rPr>
        <w:t>преденатурация</w:t>
      </w:r>
      <w:proofErr w:type="spellEnd"/>
      <w:r w:rsidRPr="00592A95">
        <w:rPr>
          <w:rStyle w:val="ypks7kbdpwfgdykd3qb9"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15 с при 94°С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, матричный отжиг с праймерами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30 с при 56°С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, полимеризация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45 с при 72°С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 xml:space="preserve"> и завершение синтеза ПЦР-фрагментов </w:t>
      </w:r>
      <w:r>
        <w:rPr>
          <w:rStyle w:val="ypks7kbdpwfgdykd3qb9"/>
          <w:sz w:val="24"/>
          <w:szCs w:val="24"/>
        </w:rPr>
        <w:t>(</w:t>
      </w:r>
      <w:r w:rsidRPr="00592A95">
        <w:rPr>
          <w:rStyle w:val="ypks7kbdpwfgdykd3qb9"/>
          <w:sz w:val="24"/>
          <w:szCs w:val="24"/>
        </w:rPr>
        <w:t>10 мин при 72°С</w:t>
      </w:r>
      <w:r>
        <w:rPr>
          <w:rStyle w:val="ypks7kbdpwfgdykd3qb9"/>
          <w:sz w:val="24"/>
          <w:szCs w:val="24"/>
        </w:rPr>
        <w:t>)</w:t>
      </w:r>
      <w:r w:rsidRPr="00592A95">
        <w:rPr>
          <w:rStyle w:val="ypks7kbdpwfgdykd3qb9"/>
          <w:sz w:val="24"/>
          <w:szCs w:val="24"/>
        </w:rPr>
        <w:t>.</w:t>
      </w:r>
      <w:r>
        <w:rPr>
          <w:rStyle w:val="ypks7kbdpwfgdykd3qb9"/>
          <w:sz w:val="24"/>
          <w:szCs w:val="24"/>
        </w:rPr>
        <w:t xml:space="preserve"> </w:t>
      </w:r>
    </w:p>
    <w:p w14:paraId="4A5532C9" w14:textId="77777777" w:rsidR="000D20BF" w:rsidRPr="000D20BF" w:rsidRDefault="000D20BF" w:rsidP="000D20BF">
      <w:pPr>
        <w:spacing w:after="0"/>
        <w:ind w:left="708"/>
        <w:jc w:val="both"/>
        <w:rPr>
          <w:rStyle w:val="ypks7kbdpwfgdykd3qb9"/>
          <w:b/>
          <w:i/>
          <w:sz w:val="24"/>
          <w:szCs w:val="24"/>
        </w:rPr>
      </w:pPr>
      <w:r w:rsidRPr="000D20BF">
        <w:rPr>
          <w:rStyle w:val="ypks7kbdpwfgdykd3qb9"/>
          <w:b/>
          <w:i/>
          <w:sz w:val="24"/>
          <w:szCs w:val="24"/>
        </w:rPr>
        <w:t xml:space="preserve">4. </w:t>
      </w:r>
      <w:proofErr w:type="spellStart"/>
      <w:r w:rsidRPr="000D20BF">
        <w:rPr>
          <w:rStyle w:val="ypks7kbdpwfgdykd3qb9"/>
          <w:b/>
          <w:i/>
          <w:sz w:val="24"/>
          <w:szCs w:val="24"/>
        </w:rPr>
        <w:t>Элюция</w:t>
      </w:r>
      <w:proofErr w:type="spellEnd"/>
      <w:r w:rsidRPr="000D20BF">
        <w:rPr>
          <w:rStyle w:val="ypks7kbdpwfgdykd3qb9"/>
          <w:b/>
          <w:i/>
          <w:sz w:val="24"/>
          <w:szCs w:val="24"/>
        </w:rPr>
        <w:t xml:space="preserve"> и секвенирование фрагментов гена HvCslF6</w:t>
      </w:r>
    </w:p>
    <w:p w14:paraId="418A2C99" w14:textId="77777777" w:rsidR="000D20BF" w:rsidRPr="00AA4454" w:rsidRDefault="000D20BF" w:rsidP="000D20BF">
      <w:pPr>
        <w:spacing w:after="0"/>
        <w:ind w:firstLine="708"/>
        <w:jc w:val="both"/>
        <w:rPr>
          <w:rStyle w:val="ypks7kbdpwfgdykd3qb9"/>
          <w:sz w:val="24"/>
          <w:szCs w:val="24"/>
        </w:rPr>
      </w:pPr>
      <w:r w:rsidRPr="00765B15">
        <w:rPr>
          <w:rStyle w:val="ypks7kbdpwfgdykd3qb9"/>
          <w:sz w:val="24"/>
          <w:szCs w:val="24"/>
        </w:rPr>
        <w:t xml:space="preserve">Полученные </w:t>
      </w:r>
      <w:proofErr w:type="spellStart"/>
      <w:r w:rsidRPr="00765B15">
        <w:rPr>
          <w:rStyle w:val="ypks7kbdpwfgdykd3qb9"/>
          <w:sz w:val="24"/>
          <w:szCs w:val="24"/>
        </w:rPr>
        <w:t>ампликоны</w:t>
      </w:r>
      <w:proofErr w:type="spellEnd"/>
      <w:r w:rsidRPr="00765B15">
        <w:rPr>
          <w:rStyle w:val="ypks7kbdpwfgdykd3qb9"/>
          <w:sz w:val="24"/>
          <w:szCs w:val="24"/>
        </w:rPr>
        <w:t xml:space="preserve"> были очищены от компонентов ПЦР-смеси с помощью коммерческого набора c адсорбцией фрагментов гена на магнитных частицах </w:t>
      </w:r>
      <w:proofErr w:type="spellStart"/>
      <w:r w:rsidRPr="00765B15">
        <w:rPr>
          <w:rStyle w:val="ypks7kbdpwfgdykd3qb9"/>
          <w:sz w:val="24"/>
          <w:szCs w:val="24"/>
        </w:rPr>
        <w:t>SynMag</w:t>
      </w:r>
      <w:proofErr w:type="spellEnd"/>
      <w:r w:rsidRPr="00765B15">
        <w:rPr>
          <w:rStyle w:val="ypks7kbdpwfgdykd3qb9"/>
          <w:sz w:val="24"/>
          <w:szCs w:val="24"/>
        </w:rPr>
        <w:t xml:space="preserve"> (</w:t>
      </w:r>
      <w:proofErr w:type="spellStart"/>
      <w:r w:rsidRPr="00765B15">
        <w:rPr>
          <w:rStyle w:val="ypks7kbdpwfgdykd3qb9"/>
          <w:sz w:val="24"/>
          <w:szCs w:val="24"/>
        </w:rPr>
        <w:t>Синтол</w:t>
      </w:r>
      <w:proofErr w:type="spellEnd"/>
      <w:r w:rsidRPr="00765B15">
        <w:rPr>
          <w:rStyle w:val="ypks7kbdpwfgdykd3qb9"/>
          <w:sz w:val="24"/>
          <w:szCs w:val="24"/>
        </w:rPr>
        <w:t xml:space="preserve">, Россия). C продукты амплификации после </w:t>
      </w:r>
      <w:proofErr w:type="spellStart"/>
      <w:r w:rsidRPr="00765B15">
        <w:rPr>
          <w:rStyle w:val="ypks7kbdpwfgdykd3qb9"/>
          <w:sz w:val="24"/>
          <w:szCs w:val="24"/>
        </w:rPr>
        <w:t>элюции</w:t>
      </w:r>
      <w:proofErr w:type="spellEnd"/>
      <w:r w:rsidRPr="00765B15">
        <w:rPr>
          <w:rStyle w:val="ypks7kbdpwfgdykd3qb9"/>
          <w:sz w:val="24"/>
          <w:szCs w:val="24"/>
        </w:rPr>
        <w:t xml:space="preserve"> проводили </w:t>
      </w:r>
      <w:proofErr w:type="spellStart"/>
      <w:r w:rsidRPr="00765B15">
        <w:rPr>
          <w:rStyle w:val="ypks7kbdpwfgdykd3qb9"/>
          <w:sz w:val="24"/>
          <w:szCs w:val="24"/>
        </w:rPr>
        <w:t>секвенироющую</w:t>
      </w:r>
      <w:proofErr w:type="spellEnd"/>
      <w:r w:rsidRPr="00765B15">
        <w:rPr>
          <w:rStyle w:val="ypks7kbdpwfgdykd3qb9"/>
          <w:sz w:val="24"/>
          <w:szCs w:val="24"/>
        </w:rPr>
        <w:t xml:space="preserve"> реакцию с помощью набора реактивов </w:t>
      </w:r>
      <w:proofErr w:type="spellStart"/>
      <w:r w:rsidRPr="00765B15">
        <w:rPr>
          <w:rStyle w:val="ypks7kbdpwfgdykd3qb9"/>
          <w:sz w:val="24"/>
          <w:szCs w:val="24"/>
        </w:rPr>
        <w:t>GenSeq</w:t>
      </w:r>
      <w:proofErr w:type="spellEnd"/>
      <w:r w:rsidRPr="00765B15">
        <w:rPr>
          <w:rStyle w:val="ypks7kbdpwfgdykd3qb9"/>
          <w:sz w:val="24"/>
          <w:szCs w:val="24"/>
        </w:rPr>
        <w:t xml:space="preserve"> (</w:t>
      </w:r>
      <w:proofErr w:type="spellStart"/>
      <w:r w:rsidRPr="00765B15">
        <w:rPr>
          <w:rStyle w:val="ypks7kbdpwfgdykd3qb9"/>
          <w:sz w:val="24"/>
          <w:szCs w:val="24"/>
        </w:rPr>
        <w:t>Синтол</w:t>
      </w:r>
      <w:proofErr w:type="spellEnd"/>
      <w:r w:rsidRPr="00765B15">
        <w:rPr>
          <w:rStyle w:val="ypks7kbdpwfgdykd3qb9"/>
          <w:sz w:val="24"/>
          <w:szCs w:val="24"/>
        </w:rPr>
        <w:t>, Россия</w:t>
      </w:r>
      <w:r>
        <w:rPr>
          <w:rStyle w:val="ypks7kbdpwfgdykd3qb9"/>
          <w:sz w:val="24"/>
          <w:szCs w:val="24"/>
        </w:rPr>
        <w:t>)</w:t>
      </w:r>
      <w:r w:rsidR="00AD097F">
        <w:rPr>
          <w:rStyle w:val="ypks7kbdpwfgdykd3qb9"/>
          <w:sz w:val="24"/>
          <w:szCs w:val="24"/>
        </w:rPr>
        <w:t xml:space="preserve">. </w:t>
      </w:r>
      <w:r w:rsidRPr="00765B15">
        <w:rPr>
          <w:rStyle w:val="ypks7kbdpwfgdykd3qb9"/>
          <w:sz w:val="24"/>
          <w:szCs w:val="24"/>
        </w:rPr>
        <w:t xml:space="preserve">Полученные пробы секвенировали по методу </w:t>
      </w:r>
      <w:proofErr w:type="spellStart"/>
      <w:r w:rsidRPr="00765B15">
        <w:rPr>
          <w:rStyle w:val="ypks7kbdpwfgdykd3qb9"/>
          <w:sz w:val="24"/>
          <w:szCs w:val="24"/>
        </w:rPr>
        <w:t>Сенгера</w:t>
      </w:r>
      <w:proofErr w:type="spellEnd"/>
      <w:r w:rsidRPr="00765B15">
        <w:rPr>
          <w:rStyle w:val="ypks7kbdpwfgdykd3qb9"/>
          <w:sz w:val="24"/>
          <w:szCs w:val="24"/>
        </w:rPr>
        <w:t xml:space="preserve"> на капиллярном генетическом </w:t>
      </w:r>
      <w:proofErr w:type="spellStart"/>
      <w:r w:rsidRPr="00765B15">
        <w:rPr>
          <w:rStyle w:val="ypks7kbdpwfgdykd3qb9"/>
          <w:sz w:val="24"/>
          <w:szCs w:val="24"/>
        </w:rPr>
        <w:t>секвенаторе</w:t>
      </w:r>
      <w:proofErr w:type="spellEnd"/>
      <w:r w:rsidRPr="00765B15">
        <w:rPr>
          <w:rStyle w:val="ypks7kbdpwfgdykd3qb9"/>
          <w:sz w:val="24"/>
          <w:szCs w:val="24"/>
        </w:rPr>
        <w:t xml:space="preserve"> </w:t>
      </w:r>
      <w:proofErr w:type="spellStart"/>
      <w:r w:rsidRPr="00765B15">
        <w:rPr>
          <w:rStyle w:val="ypks7kbdpwfgdykd3qb9"/>
          <w:sz w:val="24"/>
          <w:szCs w:val="24"/>
        </w:rPr>
        <w:t>Нанофор</w:t>
      </w:r>
      <w:proofErr w:type="spellEnd"/>
      <w:r w:rsidRPr="00765B15">
        <w:rPr>
          <w:rStyle w:val="ypks7kbdpwfgdykd3qb9"/>
          <w:sz w:val="24"/>
          <w:szCs w:val="24"/>
        </w:rPr>
        <w:t xml:space="preserve"> 05 (</w:t>
      </w:r>
      <w:proofErr w:type="spellStart"/>
      <w:r w:rsidRPr="00765B15">
        <w:rPr>
          <w:rStyle w:val="ypks7kbdpwfgdykd3qb9"/>
          <w:sz w:val="24"/>
          <w:szCs w:val="24"/>
        </w:rPr>
        <w:t>Синтол</w:t>
      </w:r>
      <w:proofErr w:type="spellEnd"/>
      <w:r w:rsidRPr="00765B15">
        <w:rPr>
          <w:rStyle w:val="ypks7kbdpwfgdykd3qb9"/>
          <w:sz w:val="24"/>
          <w:szCs w:val="24"/>
        </w:rPr>
        <w:t>, Россия).</w:t>
      </w:r>
      <w:r>
        <w:rPr>
          <w:rStyle w:val="ypks7kbdpwfgdykd3qb9"/>
          <w:sz w:val="24"/>
          <w:szCs w:val="24"/>
        </w:rPr>
        <w:t xml:space="preserve"> По результатам секвенирования получены отдельные фрагменты кодирующих частей (экзонов) </w:t>
      </w:r>
      <w:r w:rsidRPr="00592A95">
        <w:rPr>
          <w:rStyle w:val="ypks7kbdpwfgdykd3qb9"/>
          <w:i/>
          <w:sz w:val="24"/>
          <w:szCs w:val="24"/>
        </w:rPr>
        <w:t>HvCslF6</w:t>
      </w:r>
      <w:r>
        <w:rPr>
          <w:rStyle w:val="ypks7kbdpwfgdykd3qb9"/>
          <w:i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</w:rPr>
        <w:t xml:space="preserve">у образцов ячменя с высоким (к-3415) и низким (к-31254) содержанием </w:t>
      </w:r>
      <w:r w:rsidRPr="000035A3">
        <w:rPr>
          <w:rStyle w:val="ypks7kbdpwfgdykd3qb9"/>
          <w:sz w:val="24"/>
          <w:szCs w:val="24"/>
        </w:rPr>
        <w:t>β-D-глюканов</w:t>
      </w:r>
      <w:r>
        <w:rPr>
          <w:rStyle w:val="ypks7kbdpwfgdykd3qb9"/>
          <w:sz w:val="24"/>
          <w:szCs w:val="24"/>
        </w:rPr>
        <w:t>.</w:t>
      </w:r>
    </w:p>
    <w:p w14:paraId="6CDDD2C7" w14:textId="1D50BB60" w:rsidR="000D20BF" w:rsidRPr="00311C5D" w:rsidRDefault="000D20BF" w:rsidP="00AB78FA">
      <w:pPr>
        <w:spacing w:after="0"/>
        <w:ind w:firstLine="709"/>
        <w:jc w:val="both"/>
        <w:rPr>
          <w:rStyle w:val="ypks7kbdpwfgdykd3qb9"/>
          <w:sz w:val="24"/>
          <w:szCs w:val="24"/>
        </w:rPr>
      </w:pPr>
      <w:r>
        <w:rPr>
          <w:sz w:val="24"/>
          <w:szCs w:val="24"/>
        </w:rPr>
        <w:t>Таким образом за отчетный период начато и</w:t>
      </w:r>
      <w:r w:rsidRPr="00311C5D">
        <w:rPr>
          <w:sz w:val="24"/>
          <w:szCs w:val="24"/>
        </w:rPr>
        <w:t xml:space="preserve">зучение полиморфизма генов, ассоциированных с биосинтезом </w:t>
      </w:r>
      <w:r w:rsidRPr="00311C5D">
        <w:rPr>
          <w:i/>
          <w:sz w:val="24"/>
          <w:szCs w:val="24"/>
        </w:rPr>
        <w:t>β</w:t>
      </w:r>
      <w:r w:rsidRPr="00311C5D">
        <w:rPr>
          <w:sz w:val="24"/>
          <w:szCs w:val="24"/>
        </w:rPr>
        <w:t>-глюканов на выборке ячменя</w:t>
      </w:r>
      <w:r>
        <w:rPr>
          <w:sz w:val="24"/>
          <w:szCs w:val="24"/>
        </w:rPr>
        <w:t xml:space="preserve">. При секвенировании по </w:t>
      </w:r>
      <w:proofErr w:type="spellStart"/>
      <w:r>
        <w:rPr>
          <w:sz w:val="24"/>
          <w:szCs w:val="24"/>
        </w:rPr>
        <w:t>Сенгеру</w:t>
      </w:r>
      <w:proofErr w:type="spellEnd"/>
      <w:r>
        <w:rPr>
          <w:sz w:val="24"/>
          <w:szCs w:val="24"/>
        </w:rPr>
        <w:t xml:space="preserve"> и выравнивании полученных прочтений в программе</w:t>
      </w:r>
      <w:r w:rsidRPr="00311C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Mutation</w:t>
      </w:r>
      <w:r w:rsidRPr="0000009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Surveyor</w:t>
      </w:r>
      <w:r w:rsidRPr="00346E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 w:rsidRPr="00346E80">
        <w:rPr>
          <w:sz w:val="24"/>
          <w:szCs w:val="24"/>
        </w:rPr>
        <w:t xml:space="preserve">.5.2.0 </w:t>
      </w:r>
      <w:r>
        <w:rPr>
          <w:sz w:val="24"/>
          <w:szCs w:val="24"/>
        </w:rPr>
        <w:t xml:space="preserve">не удалось выявить перестройки во втором и третьем экзоне. В дальнейшем планируется продолжить изучение структурной части </w:t>
      </w:r>
      <w:r w:rsidRPr="00592A95">
        <w:rPr>
          <w:rStyle w:val="ypks7kbdpwfgdykd3qb9"/>
          <w:i/>
          <w:sz w:val="24"/>
          <w:szCs w:val="24"/>
        </w:rPr>
        <w:t>HvCslF6</w:t>
      </w:r>
      <w:r w:rsidRPr="00311C5D">
        <w:rPr>
          <w:rStyle w:val="ypks7kbdpwfgdykd3qb9"/>
          <w:i/>
          <w:sz w:val="24"/>
          <w:szCs w:val="24"/>
        </w:rPr>
        <w:t xml:space="preserve"> </w:t>
      </w:r>
      <w:r>
        <w:rPr>
          <w:rStyle w:val="ypks7kbdpwfgdykd3qb9"/>
          <w:sz w:val="24"/>
          <w:szCs w:val="24"/>
        </w:rPr>
        <w:t>на образцах пивоваренных ячменей коллекции.</w:t>
      </w:r>
    </w:p>
    <w:p w14:paraId="14EC1D66" w14:textId="77777777" w:rsidR="00094F02" w:rsidRDefault="00AD097F" w:rsidP="00AD097F">
      <w:pPr>
        <w:spacing w:after="0" w:line="276" w:lineRule="auto"/>
        <w:jc w:val="both"/>
        <w:rPr>
          <w:sz w:val="24"/>
          <w:szCs w:val="24"/>
        </w:rPr>
      </w:pPr>
      <w:r w:rsidRPr="00AD097F">
        <w:rPr>
          <w:rFonts w:eastAsia="Times New Roman"/>
          <w:b/>
          <w:color w:val="000000"/>
          <w:sz w:val="24"/>
          <w:szCs w:val="24"/>
          <w:lang w:eastAsia="ru-RU"/>
        </w:rPr>
        <w:t>7. Анализ результатов генотипирования</w:t>
      </w:r>
      <w:r w:rsidR="00094F02" w:rsidRPr="00E63B9F">
        <w:rPr>
          <w:sz w:val="24"/>
          <w:szCs w:val="24"/>
        </w:rPr>
        <w:t xml:space="preserve">. </w:t>
      </w:r>
    </w:p>
    <w:p w14:paraId="5F503981" w14:textId="77777777" w:rsidR="00AB78FA" w:rsidRPr="00AB78FA" w:rsidRDefault="00AB78FA" w:rsidP="00AB78FA">
      <w:pPr>
        <w:spacing w:after="0" w:line="276" w:lineRule="auto"/>
        <w:ind w:firstLine="708"/>
        <w:jc w:val="both"/>
        <w:rPr>
          <w:bCs/>
          <w:sz w:val="24"/>
          <w:szCs w:val="24"/>
        </w:rPr>
      </w:pPr>
      <w:r w:rsidRPr="00AB78FA">
        <w:rPr>
          <w:bCs/>
          <w:sz w:val="24"/>
          <w:szCs w:val="24"/>
        </w:rPr>
        <w:t xml:space="preserve">Нами было выполнено полевое </w:t>
      </w:r>
      <w:proofErr w:type="spellStart"/>
      <w:r w:rsidRPr="00AB78FA">
        <w:rPr>
          <w:bCs/>
          <w:sz w:val="24"/>
          <w:szCs w:val="24"/>
        </w:rPr>
        <w:t>фенотипирование</w:t>
      </w:r>
      <w:proofErr w:type="spellEnd"/>
      <w:r w:rsidRPr="00AB78FA">
        <w:rPr>
          <w:bCs/>
          <w:sz w:val="24"/>
          <w:szCs w:val="24"/>
        </w:rPr>
        <w:t xml:space="preserve"> и </w:t>
      </w:r>
      <w:proofErr w:type="spellStart"/>
      <w:r w:rsidRPr="00AB78FA">
        <w:rPr>
          <w:bCs/>
          <w:sz w:val="24"/>
          <w:szCs w:val="24"/>
        </w:rPr>
        <w:t>хемотипирование</w:t>
      </w:r>
      <w:proofErr w:type="spellEnd"/>
      <w:r w:rsidRPr="00AB78FA">
        <w:rPr>
          <w:bCs/>
          <w:sz w:val="24"/>
          <w:szCs w:val="24"/>
        </w:rPr>
        <w:t xml:space="preserve"> зерновки образцов овса. С применением GWAS и двух моделей: обобщенной линейной модели (GLM) и смешанной линейной модели (MLM) были найдены значимые маркеры для следующих показателей: «Спелость» (</w:t>
      </w:r>
      <w:proofErr w:type="spellStart"/>
      <w:r w:rsidRPr="00AB78FA">
        <w:rPr>
          <w:bCs/>
          <w:sz w:val="24"/>
          <w:szCs w:val="24"/>
        </w:rPr>
        <w:t>фенотипирование</w:t>
      </w:r>
      <w:proofErr w:type="spellEnd"/>
      <w:r w:rsidRPr="00AB78FA">
        <w:rPr>
          <w:bCs/>
          <w:sz w:val="24"/>
          <w:szCs w:val="24"/>
        </w:rPr>
        <w:t xml:space="preserve"> 2025 года), «Период вегетации», три маркера для показателя «Кущение». С использованием модели GLM выявлено по одному значимому маркеру для показателей «Высота растения» и «Всходы».</w:t>
      </w:r>
    </w:p>
    <w:p w14:paraId="23BAE248" w14:textId="77777777" w:rsidR="00AB78FA" w:rsidRPr="00AB78FA" w:rsidRDefault="00AB78FA" w:rsidP="00AB78FA">
      <w:pPr>
        <w:spacing w:after="0" w:line="276" w:lineRule="auto"/>
        <w:ind w:firstLine="708"/>
        <w:jc w:val="both"/>
        <w:rPr>
          <w:bCs/>
          <w:sz w:val="24"/>
          <w:szCs w:val="24"/>
        </w:rPr>
      </w:pPr>
      <w:r w:rsidRPr="00AB78FA">
        <w:rPr>
          <w:bCs/>
          <w:sz w:val="24"/>
          <w:szCs w:val="24"/>
        </w:rPr>
        <w:t xml:space="preserve">В течение отчетного периода было выполнено </w:t>
      </w:r>
      <w:proofErr w:type="spellStart"/>
      <w:r w:rsidRPr="00AB78FA">
        <w:rPr>
          <w:bCs/>
          <w:sz w:val="24"/>
          <w:szCs w:val="24"/>
        </w:rPr>
        <w:t>хемотипирование</w:t>
      </w:r>
      <w:proofErr w:type="spellEnd"/>
      <w:r w:rsidRPr="00AB78FA">
        <w:rPr>
          <w:bCs/>
          <w:sz w:val="24"/>
          <w:szCs w:val="24"/>
        </w:rPr>
        <w:t xml:space="preserve"> выборки овса. Был выявлен ряд маркеров: для признака «Содержание антиоксидантов» в зерновке овса (p-</w:t>
      </w:r>
      <w:proofErr w:type="spellStart"/>
      <w:r w:rsidRPr="00AB78FA">
        <w:rPr>
          <w:bCs/>
          <w:sz w:val="24"/>
          <w:szCs w:val="24"/>
        </w:rPr>
        <w:t>value</w:t>
      </w:r>
      <w:proofErr w:type="spellEnd"/>
      <w:r w:rsidRPr="00AB78FA">
        <w:rPr>
          <w:bCs/>
          <w:sz w:val="24"/>
          <w:szCs w:val="24"/>
        </w:rPr>
        <w:t xml:space="preserve"> 4.59*10-7) уровня </w:t>
      </w:r>
      <w:proofErr w:type="spellStart"/>
      <w:r w:rsidRPr="00AB78FA">
        <w:rPr>
          <w:bCs/>
          <w:sz w:val="24"/>
          <w:szCs w:val="24"/>
        </w:rPr>
        <w:t>Suggestive</w:t>
      </w:r>
      <w:proofErr w:type="spellEnd"/>
      <w:r w:rsidRPr="00AB78FA">
        <w:rPr>
          <w:bCs/>
          <w:sz w:val="24"/>
          <w:szCs w:val="24"/>
        </w:rPr>
        <w:t xml:space="preserve"> для модели MLM, в случае модели GLM – значимый маркер (p-</w:t>
      </w:r>
      <w:proofErr w:type="spellStart"/>
      <w:r w:rsidRPr="00AB78FA">
        <w:rPr>
          <w:bCs/>
          <w:sz w:val="24"/>
          <w:szCs w:val="24"/>
        </w:rPr>
        <w:t>value</w:t>
      </w:r>
      <w:proofErr w:type="spellEnd"/>
      <w:r w:rsidRPr="00AB78FA">
        <w:rPr>
          <w:bCs/>
          <w:sz w:val="24"/>
          <w:szCs w:val="24"/>
        </w:rPr>
        <w:t xml:space="preserve"> 6.15E-08), а также маркеры для показателей «Масло», «Содержание крахмала», «Содержание β глюканов», «Белок» и «Стеариновая кислота».</w:t>
      </w:r>
    </w:p>
    <w:p w14:paraId="41308455" w14:textId="15BF5D48" w:rsidR="00AD097F" w:rsidRPr="00AB78FA" w:rsidRDefault="00AB78FA" w:rsidP="00AB78FA">
      <w:pPr>
        <w:spacing w:after="0" w:line="276" w:lineRule="auto"/>
        <w:ind w:firstLine="708"/>
        <w:jc w:val="both"/>
        <w:rPr>
          <w:bCs/>
          <w:sz w:val="24"/>
          <w:szCs w:val="24"/>
        </w:rPr>
      </w:pPr>
      <w:r w:rsidRPr="00AB78FA">
        <w:rPr>
          <w:bCs/>
          <w:sz w:val="24"/>
          <w:szCs w:val="24"/>
        </w:rPr>
        <w:t xml:space="preserve">Для признаков </w:t>
      </w:r>
      <w:proofErr w:type="spellStart"/>
      <w:r w:rsidRPr="00AB78FA">
        <w:rPr>
          <w:bCs/>
          <w:sz w:val="24"/>
          <w:szCs w:val="24"/>
        </w:rPr>
        <w:t>фенотипирования</w:t>
      </w:r>
      <w:proofErr w:type="spellEnd"/>
      <w:r w:rsidRPr="00AB78FA">
        <w:rPr>
          <w:bCs/>
          <w:sz w:val="24"/>
          <w:szCs w:val="24"/>
        </w:rPr>
        <w:t xml:space="preserve"> образцов ячменя выявлены следующие значимые маркеры: По одному значимому маркеру для признаков: Масса зерна с делянки» и «Масса тысячи зерен», и более 20 маркеров по признаку «Всходы – колошение». Для показателей </w:t>
      </w:r>
      <w:proofErr w:type="spellStart"/>
      <w:r w:rsidRPr="00AB78FA">
        <w:rPr>
          <w:bCs/>
          <w:sz w:val="24"/>
          <w:szCs w:val="24"/>
        </w:rPr>
        <w:t>фенотипирования</w:t>
      </w:r>
      <w:proofErr w:type="spellEnd"/>
      <w:r w:rsidRPr="00AB78FA">
        <w:rPr>
          <w:bCs/>
          <w:sz w:val="24"/>
          <w:szCs w:val="24"/>
        </w:rPr>
        <w:t xml:space="preserve"> 2024 года выявлены значимые маркеры для следующий признаков: «Длина колоса», «Число колосков в колосе», «Длина вегетационного периода». Выборка образцов ячменя была </w:t>
      </w:r>
      <w:proofErr w:type="spellStart"/>
      <w:r w:rsidRPr="00AB78FA">
        <w:rPr>
          <w:bCs/>
          <w:sz w:val="24"/>
          <w:szCs w:val="24"/>
        </w:rPr>
        <w:t>хемотипирована</w:t>
      </w:r>
      <w:proofErr w:type="spellEnd"/>
      <w:r w:rsidRPr="00AB78FA">
        <w:rPr>
          <w:bCs/>
          <w:sz w:val="24"/>
          <w:szCs w:val="24"/>
        </w:rPr>
        <w:t xml:space="preserve"> для репродукции 2024 года.</w:t>
      </w:r>
    </w:p>
    <w:p w14:paraId="7D518625" w14:textId="4959FB6C" w:rsidR="00AD097F" w:rsidRPr="00EE0B8A" w:rsidRDefault="00EE0B8A" w:rsidP="00AB78FA">
      <w:pPr>
        <w:spacing w:after="0" w:line="276" w:lineRule="auto"/>
        <w:ind w:firstLine="708"/>
        <w:jc w:val="both"/>
        <w:rPr>
          <w:sz w:val="24"/>
          <w:szCs w:val="24"/>
        </w:rPr>
      </w:pPr>
      <w:r w:rsidRPr="00EE0B8A">
        <w:rPr>
          <w:sz w:val="24"/>
          <w:szCs w:val="24"/>
        </w:rPr>
        <w:t xml:space="preserve">Таким образом, выполнен комплексный подход к изучению двух выборок овса и ячменя по 200 образцов: генотипирования, </w:t>
      </w:r>
      <w:proofErr w:type="spellStart"/>
      <w:r w:rsidRPr="00EE0B8A">
        <w:rPr>
          <w:sz w:val="24"/>
          <w:szCs w:val="24"/>
        </w:rPr>
        <w:t>фенотипирования</w:t>
      </w:r>
      <w:proofErr w:type="spellEnd"/>
      <w:r w:rsidRPr="00EE0B8A">
        <w:rPr>
          <w:sz w:val="24"/>
          <w:szCs w:val="24"/>
        </w:rPr>
        <w:t xml:space="preserve"> и </w:t>
      </w:r>
      <w:proofErr w:type="spellStart"/>
      <w:r w:rsidRPr="00EE0B8A">
        <w:rPr>
          <w:sz w:val="24"/>
          <w:szCs w:val="24"/>
        </w:rPr>
        <w:t>хемотипирования</w:t>
      </w:r>
      <w:proofErr w:type="spellEnd"/>
      <w:r w:rsidRPr="00EE0B8A">
        <w:rPr>
          <w:sz w:val="24"/>
          <w:szCs w:val="24"/>
        </w:rPr>
        <w:t xml:space="preserve">. Данный подход позволил выявить не только образцы, отличившиеся по комплексу фенотипических и </w:t>
      </w:r>
      <w:proofErr w:type="spellStart"/>
      <w:r w:rsidRPr="00EE0B8A">
        <w:rPr>
          <w:sz w:val="24"/>
          <w:szCs w:val="24"/>
        </w:rPr>
        <w:t>хемотипических</w:t>
      </w:r>
      <w:proofErr w:type="spellEnd"/>
      <w:r w:rsidRPr="00EE0B8A">
        <w:rPr>
          <w:sz w:val="24"/>
          <w:szCs w:val="24"/>
        </w:rPr>
        <w:t xml:space="preserve"> признаков, но значимые маркеры, ассоциированные с данными признаками. В отчетный период нами был разработан ДНК маркер для признака «Содержание крахмала» в зерновке овса.</w:t>
      </w:r>
    </w:p>
    <w:p w14:paraId="3EC51416" w14:textId="77777777" w:rsidR="00AD097F" w:rsidRDefault="00AD097F" w:rsidP="00AD097F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AD097F">
        <w:rPr>
          <w:b/>
          <w:color w:val="000000"/>
          <w:sz w:val="24"/>
          <w:szCs w:val="24"/>
        </w:rPr>
        <w:t>8. Отбор образцов овса и ячменя</w:t>
      </w:r>
    </w:p>
    <w:p w14:paraId="29A074B3" w14:textId="77777777" w:rsidR="00AD097F" w:rsidRPr="00AD097F" w:rsidRDefault="00AD097F" w:rsidP="00AD097F">
      <w:pPr>
        <w:spacing w:after="0" w:line="276" w:lineRule="auto"/>
        <w:ind w:firstLine="708"/>
        <w:jc w:val="both"/>
        <w:rPr>
          <w:sz w:val="24"/>
          <w:szCs w:val="24"/>
        </w:rPr>
      </w:pPr>
      <w:r w:rsidRPr="00AD097F">
        <w:rPr>
          <w:sz w:val="24"/>
          <w:szCs w:val="24"/>
        </w:rPr>
        <w:t>В 2025 г. выделенные по проекту РНФ источники ячменя и овса по продуктивности, абиотической устойчивости и повышенно</w:t>
      </w:r>
      <w:r w:rsidR="00E3692F">
        <w:rPr>
          <w:sz w:val="24"/>
          <w:szCs w:val="24"/>
        </w:rPr>
        <w:t>му</w:t>
      </w:r>
      <w:r w:rsidRPr="00AD097F">
        <w:rPr>
          <w:sz w:val="24"/>
          <w:szCs w:val="24"/>
        </w:rPr>
        <w:t xml:space="preserve"> содержани</w:t>
      </w:r>
      <w:r w:rsidR="00E3692F">
        <w:rPr>
          <w:sz w:val="24"/>
          <w:szCs w:val="24"/>
        </w:rPr>
        <w:t>ю</w:t>
      </w:r>
      <w:r w:rsidRPr="00AD097F">
        <w:rPr>
          <w:sz w:val="24"/>
          <w:szCs w:val="24"/>
        </w:rPr>
        <w:t xml:space="preserve"> биохимических показателей разосланы по 17 договорам с ведущими </w:t>
      </w:r>
      <w:proofErr w:type="spellStart"/>
      <w:r w:rsidRPr="00AD097F">
        <w:rPr>
          <w:sz w:val="24"/>
          <w:szCs w:val="24"/>
        </w:rPr>
        <w:t>селекцентрами</w:t>
      </w:r>
      <w:proofErr w:type="spellEnd"/>
      <w:r w:rsidRPr="00AD097F">
        <w:rPr>
          <w:sz w:val="24"/>
          <w:szCs w:val="24"/>
        </w:rPr>
        <w:t xml:space="preserve"> РФ для включения их в селекционный процесс.</w:t>
      </w:r>
    </w:p>
    <w:sectPr w:rsidR="00AD097F" w:rsidRPr="00AD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721"/>
    <w:multiLevelType w:val="hybridMultilevel"/>
    <w:tmpl w:val="8FB4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5053"/>
    <w:multiLevelType w:val="hybridMultilevel"/>
    <w:tmpl w:val="ED56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68"/>
    <w:multiLevelType w:val="hybridMultilevel"/>
    <w:tmpl w:val="30C8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1ABF"/>
    <w:multiLevelType w:val="hybridMultilevel"/>
    <w:tmpl w:val="18EA1488"/>
    <w:lvl w:ilvl="0" w:tplc="70086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4E3E2998">
      <w:start w:val="4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  <w:b w:val="0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114E8"/>
    <w:multiLevelType w:val="hybridMultilevel"/>
    <w:tmpl w:val="39864CE0"/>
    <w:lvl w:ilvl="0" w:tplc="0E68F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934502">
    <w:abstractNumId w:val="2"/>
  </w:num>
  <w:num w:numId="2" w16cid:durableId="1488746840">
    <w:abstractNumId w:val="0"/>
  </w:num>
  <w:num w:numId="3" w16cid:durableId="1027750622">
    <w:abstractNumId w:val="3"/>
  </w:num>
  <w:num w:numId="4" w16cid:durableId="108013791">
    <w:abstractNumId w:val="1"/>
  </w:num>
  <w:num w:numId="5" w16cid:durableId="606234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12"/>
    <w:rsid w:val="000650D8"/>
    <w:rsid w:val="00094F02"/>
    <w:rsid w:val="000D20BF"/>
    <w:rsid w:val="001A4047"/>
    <w:rsid w:val="00216DF6"/>
    <w:rsid w:val="0021788A"/>
    <w:rsid w:val="00235E53"/>
    <w:rsid w:val="00241328"/>
    <w:rsid w:val="003805A9"/>
    <w:rsid w:val="003C1100"/>
    <w:rsid w:val="003D2D11"/>
    <w:rsid w:val="00446B69"/>
    <w:rsid w:val="0048755A"/>
    <w:rsid w:val="00531DB1"/>
    <w:rsid w:val="00572A3F"/>
    <w:rsid w:val="00576824"/>
    <w:rsid w:val="005801BA"/>
    <w:rsid w:val="0063331D"/>
    <w:rsid w:val="006929F5"/>
    <w:rsid w:val="006F4B9B"/>
    <w:rsid w:val="00752478"/>
    <w:rsid w:val="00773108"/>
    <w:rsid w:val="007A3B91"/>
    <w:rsid w:val="00864FE6"/>
    <w:rsid w:val="008A3812"/>
    <w:rsid w:val="00917E7A"/>
    <w:rsid w:val="00924DED"/>
    <w:rsid w:val="00975317"/>
    <w:rsid w:val="00A26E4B"/>
    <w:rsid w:val="00AB78FA"/>
    <w:rsid w:val="00AC7B19"/>
    <w:rsid w:val="00AD097F"/>
    <w:rsid w:val="00B23C7F"/>
    <w:rsid w:val="00C46333"/>
    <w:rsid w:val="00D1352F"/>
    <w:rsid w:val="00D448AE"/>
    <w:rsid w:val="00E3692F"/>
    <w:rsid w:val="00E420BC"/>
    <w:rsid w:val="00E63335"/>
    <w:rsid w:val="00EC667D"/>
    <w:rsid w:val="00ED116A"/>
    <w:rsid w:val="00EE0B8A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651A"/>
  <w15:chartTrackingRefBased/>
  <w15:docId w15:val="{A122F5A4-2485-4F7E-A903-DB1C41D4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3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8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3812"/>
    <w:pPr>
      <w:ind w:left="720"/>
      <w:contextualSpacing/>
    </w:pPr>
  </w:style>
  <w:style w:type="character" w:styleId="a4">
    <w:name w:val="Hyperlink"/>
    <w:uiPriority w:val="99"/>
    <w:unhideWhenUsed/>
    <w:rsid w:val="008A3812"/>
    <w:rPr>
      <w:color w:val="0000FF"/>
      <w:u w:val="single"/>
    </w:rPr>
  </w:style>
  <w:style w:type="table" w:styleId="a5">
    <w:name w:val="Table Grid"/>
    <w:basedOn w:val="a1"/>
    <w:uiPriority w:val="39"/>
    <w:rsid w:val="008A381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locked/>
    <w:rsid w:val="008A3812"/>
    <w:rPr>
      <w:rFonts w:eastAsia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A3812"/>
    <w:pPr>
      <w:widowControl w:val="0"/>
      <w:shd w:val="clear" w:color="auto" w:fill="FFFFFF"/>
      <w:spacing w:before="780" w:after="60" w:line="451" w:lineRule="exact"/>
      <w:outlineLvl w:val="0"/>
    </w:pPr>
    <w:rPr>
      <w:rFonts w:eastAsia="Times New Roman"/>
      <w:b/>
      <w:bCs/>
    </w:rPr>
  </w:style>
  <w:style w:type="paragraph" w:customStyle="1" w:styleId="Default">
    <w:name w:val="Default"/>
    <w:rsid w:val="008A381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8A3812"/>
  </w:style>
  <w:style w:type="character" w:styleId="a6">
    <w:name w:val="Strong"/>
    <w:qFormat/>
    <w:rsid w:val="008A3812"/>
    <w:rPr>
      <w:b/>
      <w:bCs/>
    </w:rPr>
  </w:style>
  <w:style w:type="character" w:customStyle="1" w:styleId="FontStyle12">
    <w:name w:val="Font Style12"/>
    <w:uiPriority w:val="99"/>
    <w:rsid w:val="008A3812"/>
    <w:rPr>
      <w:rFonts w:ascii="Times New Roman" w:hAnsi="Times New Roman"/>
      <w:spacing w:val="-10"/>
      <w:sz w:val="28"/>
    </w:rPr>
  </w:style>
  <w:style w:type="paragraph" w:customStyle="1" w:styleId="Style3">
    <w:name w:val="Style3"/>
    <w:basedOn w:val="a"/>
    <w:rsid w:val="008A3812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A3812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ypks7kbdpwfgdykd3qb9">
    <w:name w:val="ypks7kbdpwfgdykd3qb9"/>
    <w:basedOn w:val="a0"/>
    <w:rsid w:val="000D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1491</Words>
  <Characters>9933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И.Г.</dc:creator>
  <cp:keywords/>
  <dc:description/>
  <cp:lastModifiedBy>Игорь Лоскутов</cp:lastModifiedBy>
  <cp:revision>7</cp:revision>
  <dcterms:created xsi:type="dcterms:W3CDTF">2025-12-04T12:24:00Z</dcterms:created>
  <dcterms:modified xsi:type="dcterms:W3CDTF">2025-12-12T16:20:00Z</dcterms:modified>
</cp:coreProperties>
</file>